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rsidP="00205951">
      <w:pPr>
        <w:jc w:val="cente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Default="001216F1">
      <w:pPr>
        <w:rPr>
          <w:rFonts w:ascii="Georgia" w:hAnsi="Georgia"/>
          <w:color w:val="FFFFFF" w:themeColor="background1"/>
        </w:rPr>
      </w:pPr>
    </w:p>
    <w:p w:rsidR="001216F1" w:rsidRPr="001216F1" w:rsidRDefault="001216F1">
      <w:pPr>
        <w:rPr>
          <w:rFonts w:ascii="Georgia" w:hAnsi="Georgia"/>
          <w:color w:val="FFFFFF" w:themeColor="background1"/>
          <w:sz w:val="16"/>
        </w:rPr>
      </w:pPr>
    </w:p>
    <w:p w:rsidR="005D3E30" w:rsidRPr="001216F1" w:rsidRDefault="001216F1" w:rsidP="001216F1">
      <w:pPr>
        <w:jc w:val="center"/>
        <w:rPr>
          <w:rFonts w:ascii="Georgia" w:hAnsi="Georgia"/>
          <w:color w:val="FFFFFF" w:themeColor="background1"/>
        </w:rPr>
      </w:pPr>
      <w:r w:rsidRPr="001216F1">
        <w:rPr>
          <w:rFonts w:ascii="Georgia" w:hAnsi="Georgia"/>
          <w:noProof/>
          <w:sz w:val="44"/>
          <w:lang w:eastAsia="sl-SI"/>
        </w:rPr>
        <w:drawing>
          <wp:anchor distT="0" distB="0" distL="114300" distR="114300" simplePos="0" relativeHeight="251658240" behindDoc="1" locked="0" layoutInCell="1" allowOverlap="1">
            <wp:simplePos x="903767" y="903767"/>
            <wp:positionH relativeFrom="page">
              <wp:align>left</wp:align>
            </wp:positionH>
            <wp:positionV relativeFrom="page">
              <wp:align>top</wp:align>
            </wp:positionV>
            <wp:extent cx="7560000" cy="10692000"/>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slovnicaVurnik.jpg"/>
                    <pic:cNvPicPr/>
                  </pic:nvPicPr>
                  <pic:blipFill>
                    <a:blip r:embed="rId4" cstate="screen">
                      <a:extLst>
                        <a:ext uri="{28A0092B-C50C-407E-A947-70E740481C1C}">
                          <a14:useLocalDpi xmlns:a14="http://schemas.microsoft.com/office/drawing/2010/main"/>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r>
        <w:rPr>
          <w:rFonts w:ascii="Georgia" w:hAnsi="Georgia"/>
          <w:color w:val="FFFFFF" w:themeColor="background1"/>
          <w:sz w:val="44"/>
        </w:rPr>
        <w:t xml:space="preserve">       </w:t>
      </w:r>
      <w:r w:rsidR="005D3E30" w:rsidRPr="001216F1">
        <w:rPr>
          <w:rFonts w:ascii="Georgia" w:hAnsi="Georgia"/>
          <w:color w:val="FFFFFF" w:themeColor="background1"/>
          <w:sz w:val="44"/>
        </w:rPr>
        <w:t>Gradivo za novinarje</w:t>
      </w:r>
    </w:p>
    <w:p w:rsidR="00620999" w:rsidRDefault="00620999">
      <w:pPr>
        <w:rPr>
          <w:rFonts w:ascii="Georgia" w:hAnsi="Georgia"/>
          <w:highlight w:val="yellow"/>
        </w:rPr>
      </w:pPr>
      <w:r>
        <w:rPr>
          <w:rFonts w:ascii="Georgia" w:hAnsi="Georgia"/>
          <w:highlight w:val="yellow"/>
        </w:rPr>
        <w:br w:type="page"/>
      </w:r>
    </w:p>
    <w:p w:rsidR="00AF6172" w:rsidRPr="00AF6172" w:rsidRDefault="00AF6172" w:rsidP="00AF6172">
      <w:pPr>
        <w:rPr>
          <w:rFonts w:ascii="Georgia" w:hAnsi="Georgia"/>
          <w:sz w:val="36"/>
        </w:rPr>
      </w:pPr>
      <w:r w:rsidRPr="00AF6172">
        <w:rPr>
          <w:rFonts w:ascii="Georgia" w:hAnsi="Georgia"/>
          <w:sz w:val="36"/>
        </w:rPr>
        <w:lastRenderedPageBreak/>
        <w:t>Helena Vurnik</w:t>
      </w:r>
    </w:p>
    <w:p w:rsidR="00AF6172" w:rsidRPr="00AF6172" w:rsidRDefault="00AF6172" w:rsidP="00AF6172">
      <w:pPr>
        <w:rPr>
          <w:rFonts w:ascii="Georgia" w:hAnsi="Georgia"/>
          <w:i/>
          <w:sz w:val="36"/>
        </w:rPr>
      </w:pPr>
      <w:r w:rsidRPr="00AF6172">
        <w:rPr>
          <w:rFonts w:ascii="Georgia" w:hAnsi="Georgia"/>
          <w:i/>
          <w:sz w:val="36"/>
        </w:rPr>
        <w:t>slikarka in oblikovalka</w:t>
      </w:r>
    </w:p>
    <w:p w:rsidR="00AF6172" w:rsidRPr="00AF6172" w:rsidRDefault="00AF6172" w:rsidP="00AF6172">
      <w:pPr>
        <w:rPr>
          <w:rFonts w:ascii="Georgia" w:hAnsi="Georgia"/>
          <w:sz w:val="36"/>
        </w:rPr>
      </w:pPr>
      <w:r w:rsidRPr="00AF6172">
        <w:rPr>
          <w:rFonts w:ascii="Georgia" w:hAnsi="Georgia"/>
          <w:sz w:val="36"/>
        </w:rPr>
        <w:t>1882–1962</w:t>
      </w:r>
    </w:p>
    <w:p w:rsidR="00AF6172" w:rsidRPr="00244F36" w:rsidRDefault="00AF6172" w:rsidP="00AF6172">
      <w:pPr>
        <w:rPr>
          <w:rFonts w:ascii="Georgia" w:hAnsi="Georgia"/>
          <w:sz w:val="24"/>
          <w:szCs w:val="24"/>
        </w:rPr>
      </w:pPr>
    </w:p>
    <w:p w:rsidR="00AF6172" w:rsidRPr="00244F36" w:rsidRDefault="00AF6172" w:rsidP="00AF6172">
      <w:pPr>
        <w:rPr>
          <w:rFonts w:ascii="Georgia" w:hAnsi="Georgia"/>
          <w:b/>
          <w:sz w:val="24"/>
          <w:szCs w:val="24"/>
        </w:rPr>
      </w:pPr>
      <w:r w:rsidRPr="00244F36">
        <w:rPr>
          <w:rFonts w:ascii="Georgia" w:hAnsi="Georgia"/>
          <w:b/>
          <w:sz w:val="24"/>
          <w:szCs w:val="24"/>
        </w:rPr>
        <w:t>Narodna galerija</w:t>
      </w:r>
    </w:p>
    <w:p w:rsidR="001216F1" w:rsidRPr="00244F36" w:rsidRDefault="00AF6172" w:rsidP="00AF6172">
      <w:pPr>
        <w:rPr>
          <w:rFonts w:ascii="Georgia" w:hAnsi="Georgia"/>
          <w:b/>
          <w:sz w:val="24"/>
          <w:szCs w:val="24"/>
        </w:rPr>
      </w:pPr>
      <w:r w:rsidRPr="00244F36">
        <w:rPr>
          <w:rFonts w:ascii="Georgia" w:hAnsi="Georgia"/>
          <w:b/>
          <w:sz w:val="24"/>
          <w:szCs w:val="24"/>
        </w:rPr>
        <w:t>21. september–3. december 2017</w:t>
      </w:r>
    </w:p>
    <w:p w:rsidR="001216F1" w:rsidRPr="00244F36" w:rsidRDefault="001216F1">
      <w:pPr>
        <w:rPr>
          <w:rFonts w:ascii="Georgia" w:hAnsi="Georgia"/>
          <w:sz w:val="24"/>
          <w:szCs w:val="24"/>
        </w:rPr>
      </w:pPr>
    </w:p>
    <w:p w:rsidR="00AF6172" w:rsidRPr="00244F36" w:rsidRDefault="00AF6172">
      <w:pPr>
        <w:rPr>
          <w:rFonts w:ascii="Georgia" w:hAnsi="Georgia"/>
          <w:sz w:val="24"/>
          <w:szCs w:val="24"/>
        </w:rPr>
      </w:pPr>
    </w:p>
    <w:p w:rsidR="00DB3427" w:rsidRPr="00244F36" w:rsidRDefault="00C62921">
      <w:pPr>
        <w:rPr>
          <w:rFonts w:ascii="Georgia" w:hAnsi="Georgia"/>
          <w:sz w:val="24"/>
          <w:szCs w:val="24"/>
        </w:rPr>
      </w:pPr>
      <w:r w:rsidRPr="00244F36">
        <w:rPr>
          <w:rFonts w:ascii="Georgia" w:hAnsi="Georgia"/>
          <w:sz w:val="24"/>
          <w:szCs w:val="24"/>
        </w:rPr>
        <w:t xml:space="preserve">V Narodni galeriji bo na ogled razstava o življenju in delu </w:t>
      </w:r>
      <w:r w:rsidRPr="00244F36">
        <w:rPr>
          <w:rFonts w:ascii="Georgia" w:hAnsi="Georgia"/>
          <w:b/>
          <w:sz w:val="24"/>
          <w:szCs w:val="24"/>
        </w:rPr>
        <w:t xml:space="preserve">Helene </w:t>
      </w:r>
      <w:proofErr w:type="spellStart"/>
      <w:r w:rsidRPr="00244F36">
        <w:rPr>
          <w:rFonts w:ascii="Georgia" w:hAnsi="Georgia"/>
          <w:b/>
          <w:sz w:val="24"/>
          <w:szCs w:val="24"/>
        </w:rPr>
        <w:t>Kottler</w:t>
      </w:r>
      <w:proofErr w:type="spellEnd"/>
      <w:r w:rsidRPr="00244F36">
        <w:rPr>
          <w:rFonts w:ascii="Georgia" w:hAnsi="Georgia"/>
          <w:b/>
          <w:sz w:val="24"/>
          <w:szCs w:val="24"/>
        </w:rPr>
        <w:t xml:space="preserve"> Vurnik</w:t>
      </w:r>
      <w:r w:rsidR="005A2277" w:rsidRPr="00244F36">
        <w:rPr>
          <w:rFonts w:ascii="Georgia" w:hAnsi="Georgia"/>
          <w:sz w:val="24"/>
          <w:szCs w:val="24"/>
        </w:rPr>
        <w:t>.</w:t>
      </w:r>
    </w:p>
    <w:p w:rsidR="00C62921" w:rsidRPr="00244F36" w:rsidRDefault="00C62921">
      <w:pPr>
        <w:rPr>
          <w:rFonts w:ascii="Georgia" w:hAnsi="Georgia"/>
          <w:sz w:val="24"/>
          <w:szCs w:val="24"/>
        </w:rPr>
      </w:pPr>
    </w:p>
    <w:p w:rsidR="005A2277" w:rsidRPr="00244F36" w:rsidRDefault="00C62921" w:rsidP="005A2277">
      <w:pPr>
        <w:rPr>
          <w:rFonts w:ascii="Georgia" w:hAnsi="Georgia"/>
          <w:sz w:val="24"/>
          <w:szCs w:val="24"/>
        </w:rPr>
      </w:pPr>
      <w:r w:rsidRPr="00244F36">
        <w:rPr>
          <w:rFonts w:ascii="Georgia" w:hAnsi="Georgia"/>
          <w:sz w:val="24"/>
          <w:szCs w:val="24"/>
        </w:rPr>
        <w:t>To je prva razstava, posvečena njenem</w:t>
      </w:r>
      <w:r w:rsidR="005A2277" w:rsidRPr="00244F36">
        <w:rPr>
          <w:rFonts w:ascii="Georgia" w:hAnsi="Georgia"/>
          <w:sz w:val="24"/>
          <w:szCs w:val="24"/>
        </w:rPr>
        <w:t xml:space="preserve">u delu, ki jo Narodna galerija </w:t>
      </w:r>
      <w:r w:rsidR="00AF6172" w:rsidRPr="00244F36">
        <w:rPr>
          <w:rFonts w:ascii="Georgia" w:hAnsi="Georgia"/>
          <w:sz w:val="24"/>
          <w:szCs w:val="24"/>
        </w:rPr>
        <w:t xml:space="preserve">kot hraniteljica njene zapuščine </w:t>
      </w:r>
      <w:r w:rsidRPr="00244F36">
        <w:rPr>
          <w:rFonts w:ascii="Georgia" w:hAnsi="Georgia"/>
          <w:sz w:val="24"/>
          <w:szCs w:val="24"/>
        </w:rPr>
        <w:t>prireja s Centrom arhitekture Slovenije.</w:t>
      </w:r>
    </w:p>
    <w:p w:rsidR="005A2277" w:rsidRPr="00244F36" w:rsidRDefault="005A2277" w:rsidP="005A2277">
      <w:pPr>
        <w:rPr>
          <w:rFonts w:ascii="Georgia" w:hAnsi="Georgia"/>
          <w:sz w:val="24"/>
          <w:szCs w:val="24"/>
        </w:rPr>
      </w:pPr>
    </w:p>
    <w:p w:rsidR="005A2277" w:rsidRPr="00244F36" w:rsidRDefault="005A2277" w:rsidP="005A2277">
      <w:pPr>
        <w:rPr>
          <w:rFonts w:ascii="Georgia" w:hAnsi="Georgia"/>
          <w:sz w:val="24"/>
          <w:szCs w:val="24"/>
        </w:rPr>
      </w:pPr>
      <w:r w:rsidRPr="00244F36">
        <w:rPr>
          <w:rFonts w:ascii="Georgia" w:hAnsi="Georgia"/>
          <w:sz w:val="24"/>
          <w:szCs w:val="24"/>
        </w:rPr>
        <w:t xml:space="preserve">Helena Vurnik je pomembno zaznamovala umetnostno produkcijo pri nas, pustila je jasno sled v </w:t>
      </w:r>
      <w:r w:rsidRPr="00244F36">
        <w:rPr>
          <w:rFonts w:ascii="Georgia" w:hAnsi="Georgia"/>
          <w:b/>
          <w:sz w:val="24"/>
          <w:szCs w:val="24"/>
        </w:rPr>
        <w:t>ilustraciji, knjižni opremi in grafiki. Sooblikovala je sakralno umetnost in umetno obrt</w:t>
      </w:r>
      <w:r w:rsidRPr="00244F36">
        <w:rPr>
          <w:rFonts w:ascii="Georgia" w:hAnsi="Georgia"/>
          <w:sz w:val="24"/>
          <w:szCs w:val="24"/>
        </w:rPr>
        <w:t xml:space="preserve">, ki jo je po kakovosti v 20. stoletju presegel le Stane Kregar. </w:t>
      </w:r>
    </w:p>
    <w:p w:rsidR="005A2277" w:rsidRPr="00244F36" w:rsidRDefault="005A2277" w:rsidP="005A2277">
      <w:pPr>
        <w:rPr>
          <w:rFonts w:ascii="Georgia" w:hAnsi="Georgia"/>
          <w:sz w:val="24"/>
          <w:szCs w:val="24"/>
        </w:rPr>
      </w:pPr>
    </w:p>
    <w:p w:rsidR="005A2277" w:rsidRPr="00244F36" w:rsidRDefault="00C62921" w:rsidP="00C62921">
      <w:pPr>
        <w:pStyle w:val="Navadensplet"/>
        <w:shd w:val="clear" w:color="auto" w:fill="FFFFFF"/>
        <w:spacing w:before="0" w:beforeAutospacing="0" w:after="150" w:afterAutospacing="0" w:line="357" w:lineRule="atLeast"/>
        <w:rPr>
          <w:rFonts w:ascii="Georgia" w:hAnsi="Georgia" w:cs="Calibri"/>
        </w:rPr>
      </w:pPr>
      <w:r w:rsidRPr="00244F36">
        <w:rPr>
          <w:rFonts w:ascii="Georgia" w:hAnsi="Georgia" w:cs="Calibri"/>
        </w:rPr>
        <w:t xml:space="preserve">Helena Vurnik (1882–1962) je znana predvsem kot sodelavka v projektih arhitekta Ivana Vurnika. Kljub pogostemu poudarjanju enakovrednosti njenega deleža je ostala v njegovi senci. </w:t>
      </w:r>
    </w:p>
    <w:p w:rsidR="00C62921" w:rsidRPr="00244F36" w:rsidRDefault="00C62921" w:rsidP="00C62921">
      <w:pPr>
        <w:pStyle w:val="Navadensplet"/>
        <w:shd w:val="clear" w:color="auto" w:fill="FFFFFF"/>
        <w:spacing w:before="0" w:beforeAutospacing="0" w:after="150" w:afterAutospacing="0" w:line="357" w:lineRule="atLeast"/>
        <w:rPr>
          <w:rFonts w:ascii="Georgia" w:hAnsi="Georgia" w:cs="Calibri"/>
        </w:rPr>
      </w:pPr>
      <w:r w:rsidRPr="00244F36">
        <w:rPr>
          <w:rFonts w:ascii="Georgia" w:hAnsi="Georgia" w:cs="Calibri"/>
        </w:rPr>
        <w:t xml:space="preserve">Helena </w:t>
      </w:r>
      <w:proofErr w:type="spellStart"/>
      <w:r w:rsidRPr="00244F36">
        <w:rPr>
          <w:rFonts w:ascii="Georgia" w:hAnsi="Georgia" w:cs="Calibri"/>
        </w:rPr>
        <w:t>Kottler</w:t>
      </w:r>
      <w:proofErr w:type="spellEnd"/>
      <w:r w:rsidRPr="00244F36">
        <w:rPr>
          <w:rFonts w:ascii="Georgia" w:hAnsi="Georgia" w:cs="Calibri"/>
        </w:rPr>
        <w:t xml:space="preserve"> je bila Dunajčanka, sodobnica naših </w:t>
      </w:r>
      <w:proofErr w:type="spellStart"/>
      <w:r w:rsidR="005A2277" w:rsidRPr="00244F36">
        <w:rPr>
          <w:rFonts w:ascii="Georgia" w:hAnsi="Georgia" w:cs="Calibri"/>
        </w:rPr>
        <w:t>v</w:t>
      </w:r>
      <w:r w:rsidRPr="00244F36">
        <w:rPr>
          <w:rFonts w:ascii="Georgia" w:hAnsi="Georgia" w:cs="Calibri"/>
        </w:rPr>
        <w:t>esnanov</w:t>
      </w:r>
      <w:proofErr w:type="spellEnd"/>
      <w:r w:rsidRPr="00244F36">
        <w:rPr>
          <w:rFonts w:ascii="Georgia" w:hAnsi="Georgia" w:cs="Calibri"/>
        </w:rPr>
        <w:t>. Leta 1907 se je vpisala na dunajsko Umetnostno šolo za žene in dekleta, ki so jo tedaj imenovali Damska akademija. Ob koncu študija je dobila državno štipendijo, ki ji je omogočila pet</w:t>
      </w:r>
      <w:r w:rsidR="005A2277" w:rsidRPr="00244F36">
        <w:rPr>
          <w:rFonts w:ascii="Georgia" w:hAnsi="Georgia" w:cs="Calibri"/>
        </w:rPr>
        <w:t>mesečno bivanje v Italiji</w:t>
      </w:r>
      <w:r w:rsidRPr="00244F36">
        <w:rPr>
          <w:rFonts w:ascii="Georgia" w:hAnsi="Georgia" w:cs="Calibri"/>
        </w:rPr>
        <w:t xml:space="preserve">. Po vrnitvi se je zaposlila kot ilustratorka, najela lasten atelje in se novembra </w:t>
      </w:r>
      <w:r w:rsidR="005A2277" w:rsidRPr="00244F36">
        <w:rPr>
          <w:rFonts w:ascii="Georgia" w:hAnsi="Georgia" w:cs="Calibri"/>
        </w:rPr>
        <w:t xml:space="preserve">1913 </w:t>
      </w:r>
      <w:r w:rsidRPr="00244F36">
        <w:rPr>
          <w:rFonts w:ascii="Georgia" w:hAnsi="Georgia" w:cs="Calibri"/>
        </w:rPr>
        <w:t xml:space="preserve">poročila z arhitektom Ivanom Vurnikom. </w:t>
      </w:r>
    </w:p>
    <w:p w:rsidR="00C62921" w:rsidRPr="00244F36" w:rsidRDefault="00C62921" w:rsidP="00C62921">
      <w:pPr>
        <w:pStyle w:val="Navadensplet"/>
        <w:shd w:val="clear" w:color="auto" w:fill="FFFFFF"/>
        <w:spacing w:before="0" w:beforeAutospacing="0" w:after="150" w:afterAutospacing="0" w:line="357" w:lineRule="atLeast"/>
        <w:rPr>
          <w:rFonts w:ascii="Georgia" w:hAnsi="Georgia" w:cs="Calibri"/>
        </w:rPr>
      </w:pPr>
      <w:r w:rsidRPr="00244F36">
        <w:rPr>
          <w:rFonts w:ascii="Georgia" w:hAnsi="Georgia" w:cs="Calibri"/>
        </w:rPr>
        <w:t>Leto pozneje sta se pr</w:t>
      </w:r>
      <w:r w:rsidR="005A2277" w:rsidRPr="00244F36">
        <w:rPr>
          <w:rFonts w:ascii="Georgia" w:hAnsi="Georgia" w:cs="Calibri"/>
        </w:rPr>
        <w:t>eselila na Kranjsko, kjer Heleni ni uspelo</w:t>
      </w:r>
      <w:r w:rsidRPr="00244F36">
        <w:rPr>
          <w:rFonts w:ascii="Georgia" w:hAnsi="Georgia" w:cs="Calibri"/>
        </w:rPr>
        <w:t xml:space="preserve"> </w:t>
      </w:r>
      <w:r w:rsidR="005A2277" w:rsidRPr="00244F36">
        <w:rPr>
          <w:rFonts w:ascii="Georgia" w:hAnsi="Georgia" w:cs="Calibri"/>
        </w:rPr>
        <w:t>vzpo</w:t>
      </w:r>
      <w:r w:rsidRPr="00244F36">
        <w:rPr>
          <w:rFonts w:ascii="Georgia" w:hAnsi="Georgia" w:cs="Calibri"/>
        </w:rPr>
        <w:t xml:space="preserve">staviti lastne socialne mreže, povsem je bila odvisna od svojega moža in naročil, ki so prihajala predvsem iz slovenske katoliške cerkve. </w:t>
      </w:r>
      <w:r w:rsidRPr="00244F36">
        <w:rPr>
          <w:rFonts w:ascii="Georgia" w:hAnsi="Georgia" w:cs="Calibri"/>
          <w:b/>
        </w:rPr>
        <w:t>Tržaško Marijino oznanjenje, Ornati za škofa Jegliča, vezenine za liturgično opremo, poslikava v Zadružni gospodarski banki</w:t>
      </w:r>
      <w:r w:rsidR="005A2277" w:rsidRPr="00244F36">
        <w:rPr>
          <w:rFonts w:ascii="Georgia" w:hAnsi="Georgia" w:cs="Calibri"/>
          <w:b/>
        </w:rPr>
        <w:t xml:space="preserve"> </w:t>
      </w:r>
      <w:r w:rsidR="005A2277" w:rsidRPr="00244F36">
        <w:rPr>
          <w:rFonts w:ascii="Georgia" w:hAnsi="Georgia" w:cs="Calibri"/>
        </w:rPr>
        <w:t>na Miklošičevi ulici v Ljubljani</w:t>
      </w:r>
      <w:r w:rsidRPr="00244F36">
        <w:rPr>
          <w:rFonts w:ascii="Georgia" w:hAnsi="Georgia" w:cs="Calibri"/>
          <w:b/>
        </w:rPr>
        <w:t>, knjižna oprema za Mohorjevo družbo</w:t>
      </w:r>
      <w:r w:rsidRPr="00244F36">
        <w:rPr>
          <w:rFonts w:ascii="Georgia" w:hAnsi="Georgia" w:cs="Calibri"/>
        </w:rPr>
        <w:t xml:space="preserve"> - to so njena najbolj prepoznavna dela. </w:t>
      </w:r>
    </w:p>
    <w:p w:rsidR="00C62921" w:rsidRPr="00244F36" w:rsidRDefault="00C62921" w:rsidP="00C62921">
      <w:pPr>
        <w:pStyle w:val="Navadensplet"/>
        <w:shd w:val="clear" w:color="auto" w:fill="FFFFFF"/>
        <w:spacing w:before="0" w:beforeAutospacing="0" w:after="150" w:afterAutospacing="0" w:line="357" w:lineRule="atLeast"/>
        <w:rPr>
          <w:rFonts w:ascii="Georgia" w:hAnsi="Georgia" w:cs="Calibri"/>
        </w:rPr>
      </w:pPr>
      <w:r w:rsidRPr="00244F36">
        <w:rPr>
          <w:rFonts w:ascii="Georgia" w:hAnsi="Georgia" w:cs="Calibri"/>
        </w:rPr>
        <w:t>Po družinski tragediji leta 1942, v kateri je pod streli italijanskih vojakov umrl devetnajstletni sin Niko, je Hele</w:t>
      </w:r>
      <w:r w:rsidR="005A2277" w:rsidRPr="00244F36">
        <w:rPr>
          <w:rFonts w:ascii="Georgia" w:hAnsi="Georgia" w:cs="Calibri"/>
        </w:rPr>
        <w:t>na izgubila vero v umetnost</w:t>
      </w:r>
      <w:r w:rsidRPr="00244F36">
        <w:rPr>
          <w:rFonts w:ascii="Georgia" w:hAnsi="Georgia" w:cs="Calibri"/>
        </w:rPr>
        <w:t>. Naročila so bila vse redkejša, Ivana Vurnika so postopoma odslovili s Fakultete za arhitekturo, zato sta se leta 1956 preselila v Radovljico, kjer je Helena leta 1962 po dolgotrajni bolezni umrla.</w:t>
      </w:r>
    </w:p>
    <w:p w:rsidR="004878FE" w:rsidRPr="00244F36" w:rsidRDefault="004878FE">
      <w:pPr>
        <w:rPr>
          <w:rFonts w:ascii="Georgia" w:hAnsi="Georgia"/>
          <w:sz w:val="24"/>
          <w:szCs w:val="24"/>
        </w:rPr>
      </w:pPr>
    </w:p>
    <w:p w:rsidR="00620999" w:rsidRPr="00244F36" w:rsidRDefault="00620999">
      <w:pPr>
        <w:rPr>
          <w:rFonts w:ascii="Georgia" w:hAnsi="Georgia"/>
          <w:sz w:val="24"/>
          <w:szCs w:val="24"/>
        </w:rPr>
      </w:pPr>
      <w:r w:rsidRPr="00244F36">
        <w:rPr>
          <w:rFonts w:ascii="Georgia" w:hAnsi="Georgia"/>
          <w:sz w:val="24"/>
          <w:szCs w:val="24"/>
        </w:rPr>
        <w:br w:type="page"/>
      </w:r>
    </w:p>
    <w:p w:rsidR="00620999" w:rsidRPr="00244F36" w:rsidRDefault="0027787C" w:rsidP="00620999">
      <w:pPr>
        <w:rPr>
          <w:rFonts w:ascii="Georgia" w:hAnsi="Georgia"/>
          <w:sz w:val="24"/>
          <w:szCs w:val="24"/>
        </w:rPr>
      </w:pPr>
      <w:r>
        <w:rPr>
          <w:rFonts w:ascii="Georgia" w:hAnsi="Georgia"/>
          <w:sz w:val="24"/>
          <w:szCs w:val="24"/>
        </w:rPr>
        <w:lastRenderedPageBreak/>
        <w:t>Razstava Helena Vurnik, s</w:t>
      </w:r>
      <w:r w:rsidR="00620999" w:rsidRPr="00244F36">
        <w:rPr>
          <w:rFonts w:ascii="Georgia" w:hAnsi="Georgia"/>
          <w:sz w:val="24"/>
          <w:szCs w:val="24"/>
        </w:rPr>
        <w:t>likarka in oblikovalka</w:t>
      </w:r>
      <w:r>
        <w:rPr>
          <w:rFonts w:ascii="Georgia" w:hAnsi="Georgia"/>
          <w:sz w:val="24"/>
          <w:szCs w:val="24"/>
        </w:rPr>
        <w:t>,</w:t>
      </w:r>
      <w:r w:rsidR="00620999" w:rsidRPr="00244F36">
        <w:rPr>
          <w:rFonts w:ascii="Georgia" w:hAnsi="Georgia"/>
          <w:sz w:val="24"/>
          <w:szCs w:val="24"/>
        </w:rPr>
        <w:t xml:space="preserve"> bo na ogled </w:t>
      </w:r>
      <w:r w:rsidR="00620999" w:rsidRPr="00244F36">
        <w:rPr>
          <w:rFonts w:ascii="Georgia" w:hAnsi="Georgia"/>
          <w:b/>
          <w:sz w:val="24"/>
          <w:szCs w:val="24"/>
        </w:rPr>
        <w:t>od 21. septembra do 3. decembra 2017</w:t>
      </w:r>
      <w:r w:rsidR="00620999" w:rsidRPr="00244F36">
        <w:rPr>
          <w:rFonts w:ascii="Georgia" w:hAnsi="Georgia"/>
          <w:sz w:val="24"/>
          <w:szCs w:val="24"/>
        </w:rPr>
        <w:t>.</w:t>
      </w:r>
    </w:p>
    <w:p w:rsidR="00620999" w:rsidRPr="00244F36" w:rsidRDefault="00620999" w:rsidP="00620999">
      <w:pPr>
        <w:rPr>
          <w:rFonts w:ascii="Georgia" w:hAnsi="Georgia"/>
          <w:sz w:val="24"/>
          <w:szCs w:val="24"/>
        </w:rPr>
      </w:pPr>
    </w:p>
    <w:p w:rsidR="00620999" w:rsidRPr="00244F36" w:rsidRDefault="00620999" w:rsidP="00620999">
      <w:pPr>
        <w:rPr>
          <w:rFonts w:ascii="Georgia" w:hAnsi="Georgia"/>
          <w:sz w:val="24"/>
          <w:szCs w:val="24"/>
        </w:rPr>
      </w:pPr>
      <w:r w:rsidRPr="00244F36">
        <w:rPr>
          <w:rFonts w:ascii="Georgia" w:hAnsi="Georgia"/>
          <w:b/>
          <w:sz w:val="24"/>
          <w:szCs w:val="24"/>
        </w:rPr>
        <w:t>Odprtje razstave bo v sredo, 20. septembra, ob 19. uri</w:t>
      </w:r>
      <w:r w:rsidRPr="00244F36">
        <w:rPr>
          <w:rFonts w:ascii="Georgia" w:hAnsi="Georgia"/>
          <w:sz w:val="24"/>
          <w:szCs w:val="24"/>
        </w:rPr>
        <w:t xml:space="preserve">. Razstavo bo odprl </w:t>
      </w:r>
      <w:r w:rsidR="0027787C">
        <w:rPr>
          <w:rFonts w:ascii="Georgia" w:hAnsi="Georgia"/>
          <w:sz w:val="24"/>
          <w:szCs w:val="24"/>
        </w:rPr>
        <w:br/>
      </w:r>
      <w:r w:rsidRPr="00244F36">
        <w:rPr>
          <w:rFonts w:ascii="Georgia" w:hAnsi="Georgia"/>
          <w:b/>
          <w:sz w:val="24"/>
          <w:szCs w:val="24"/>
        </w:rPr>
        <w:t>g. Jernej Hudolin</w:t>
      </w:r>
      <w:r w:rsidRPr="00244F36">
        <w:rPr>
          <w:rFonts w:ascii="Georgia" w:hAnsi="Georgia"/>
          <w:sz w:val="24"/>
          <w:szCs w:val="24"/>
        </w:rPr>
        <w:t>, generalni direktor Zavoda za varstvo kulturne dediščine Slovenije.</w:t>
      </w:r>
    </w:p>
    <w:p w:rsidR="00620999" w:rsidRPr="00244F36" w:rsidRDefault="00620999">
      <w:pPr>
        <w:rPr>
          <w:rFonts w:ascii="Georgia" w:hAnsi="Georgia"/>
          <w:sz w:val="24"/>
          <w:szCs w:val="24"/>
        </w:rPr>
      </w:pPr>
    </w:p>
    <w:p w:rsidR="00AF6172" w:rsidRPr="00244F36" w:rsidRDefault="00AF6172">
      <w:pPr>
        <w:rPr>
          <w:rFonts w:ascii="Georgia" w:hAnsi="Georgia"/>
          <w:sz w:val="24"/>
          <w:szCs w:val="24"/>
        </w:rPr>
      </w:pPr>
    </w:p>
    <w:p w:rsidR="00AF6172" w:rsidRPr="00244F36" w:rsidRDefault="00AF6172">
      <w:pPr>
        <w:rPr>
          <w:rFonts w:ascii="Georgia" w:hAnsi="Georgia"/>
          <w:sz w:val="24"/>
          <w:szCs w:val="24"/>
        </w:rPr>
      </w:pPr>
    </w:p>
    <w:p w:rsidR="00D17DC3" w:rsidRPr="00244F36" w:rsidRDefault="00D17DC3">
      <w:pPr>
        <w:rPr>
          <w:rFonts w:ascii="Georgia" w:hAnsi="Georgia"/>
          <w:sz w:val="24"/>
          <w:szCs w:val="24"/>
        </w:rPr>
      </w:pPr>
      <w:r w:rsidRPr="00244F36">
        <w:rPr>
          <w:rFonts w:ascii="Georgia" w:hAnsi="Georgia"/>
          <w:sz w:val="24"/>
          <w:szCs w:val="24"/>
        </w:rPr>
        <w:t xml:space="preserve">Družine in otroke vabimo, da ob ogledu razstave uporabijo </w:t>
      </w:r>
      <w:r w:rsidRPr="00244F36">
        <w:rPr>
          <w:rFonts w:ascii="Georgia" w:hAnsi="Georgia"/>
          <w:b/>
          <w:sz w:val="24"/>
          <w:szCs w:val="24"/>
        </w:rPr>
        <w:t xml:space="preserve">ustvarjalno knjižico </w:t>
      </w:r>
      <w:proofErr w:type="spellStart"/>
      <w:r w:rsidRPr="00244F36">
        <w:rPr>
          <w:rFonts w:ascii="Georgia" w:hAnsi="Georgia"/>
          <w:b/>
          <w:sz w:val="24"/>
          <w:szCs w:val="24"/>
        </w:rPr>
        <w:t>Helenuška</w:t>
      </w:r>
      <w:proofErr w:type="spellEnd"/>
      <w:r w:rsidRPr="00244F36">
        <w:rPr>
          <w:rFonts w:ascii="Georgia" w:hAnsi="Georgia"/>
          <w:sz w:val="24"/>
          <w:szCs w:val="24"/>
        </w:rPr>
        <w:t xml:space="preserve">. Cena: 1 </w:t>
      </w:r>
      <w:r w:rsidR="00620999" w:rsidRPr="00244F36">
        <w:rPr>
          <w:rFonts w:ascii="Georgia" w:hAnsi="Georgia"/>
          <w:sz w:val="24"/>
          <w:szCs w:val="24"/>
        </w:rPr>
        <w:t>€</w:t>
      </w:r>
      <w:r w:rsidRPr="00244F36">
        <w:rPr>
          <w:rFonts w:ascii="Georgia" w:hAnsi="Georgia"/>
          <w:sz w:val="24"/>
          <w:szCs w:val="24"/>
        </w:rPr>
        <w:t>. Ob nakupu družinske vstopnice je knjižica brezplačna.</w:t>
      </w:r>
    </w:p>
    <w:p w:rsidR="00D17DC3" w:rsidRPr="00244F36" w:rsidRDefault="00D17DC3">
      <w:pPr>
        <w:rPr>
          <w:rFonts w:ascii="Georgia" w:hAnsi="Georgia"/>
          <w:sz w:val="24"/>
          <w:szCs w:val="24"/>
        </w:rPr>
      </w:pPr>
    </w:p>
    <w:p w:rsidR="00D17DC3" w:rsidRPr="00244F36" w:rsidRDefault="00D17DC3">
      <w:pPr>
        <w:rPr>
          <w:rFonts w:ascii="Georgia" w:hAnsi="Georgia"/>
          <w:sz w:val="24"/>
          <w:szCs w:val="24"/>
        </w:rPr>
      </w:pPr>
      <w:r w:rsidRPr="00244F36">
        <w:rPr>
          <w:rFonts w:ascii="Georgia" w:hAnsi="Georgia"/>
          <w:sz w:val="24"/>
          <w:szCs w:val="24"/>
        </w:rPr>
        <w:t xml:space="preserve">Vabljeni v galerijsko trgovino, kjer lahko izbirate med </w:t>
      </w:r>
      <w:r w:rsidRPr="00244F36">
        <w:rPr>
          <w:rFonts w:ascii="Georgia" w:hAnsi="Georgia"/>
          <w:b/>
          <w:sz w:val="24"/>
          <w:szCs w:val="24"/>
        </w:rPr>
        <w:t>darili, posebej izdelanimi ob razstavi</w:t>
      </w:r>
      <w:r w:rsidRPr="00244F36">
        <w:rPr>
          <w:rFonts w:ascii="Georgia" w:hAnsi="Georgia"/>
          <w:sz w:val="24"/>
          <w:szCs w:val="24"/>
        </w:rPr>
        <w:t xml:space="preserve">, z motivi Helene Vurnik. </w:t>
      </w:r>
    </w:p>
    <w:p w:rsidR="00D17DC3" w:rsidRPr="00244F36" w:rsidRDefault="00D17DC3">
      <w:pPr>
        <w:rPr>
          <w:rFonts w:ascii="Georgia" w:hAnsi="Georgia"/>
          <w:sz w:val="24"/>
          <w:szCs w:val="24"/>
        </w:rPr>
      </w:pPr>
    </w:p>
    <w:p w:rsidR="004878FE" w:rsidRPr="00244F36" w:rsidRDefault="00D17DC3">
      <w:pPr>
        <w:rPr>
          <w:rFonts w:ascii="Georgia" w:hAnsi="Georgia"/>
          <w:sz w:val="24"/>
          <w:szCs w:val="24"/>
        </w:rPr>
      </w:pPr>
      <w:r w:rsidRPr="00244F36">
        <w:rPr>
          <w:rFonts w:ascii="Georgia" w:hAnsi="Georgia"/>
          <w:b/>
          <w:sz w:val="24"/>
          <w:szCs w:val="24"/>
        </w:rPr>
        <w:t>Za spomin se fotografirajte s Heleno in Ivanom Vurnikom</w:t>
      </w:r>
      <w:r w:rsidRPr="00244F36">
        <w:rPr>
          <w:rFonts w:ascii="Georgia" w:hAnsi="Georgia"/>
          <w:sz w:val="24"/>
          <w:szCs w:val="24"/>
        </w:rPr>
        <w:t xml:space="preserve"> v dnevnem kotičku v Vhodni avli Narodne galerije.  </w:t>
      </w:r>
    </w:p>
    <w:p w:rsidR="00D17DC3" w:rsidRPr="00244F36" w:rsidRDefault="00D17DC3">
      <w:pPr>
        <w:rPr>
          <w:rFonts w:ascii="Georgia" w:hAnsi="Georgia"/>
          <w:sz w:val="24"/>
          <w:szCs w:val="24"/>
        </w:rPr>
      </w:pPr>
    </w:p>
    <w:p w:rsidR="00D17DC3" w:rsidRPr="00244F36" w:rsidRDefault="00D17DC3">
      <w:pPr>
        <w:rPr>
          <w:rFonts w:ascii="Georgia" w:hAnsi="Georgia"/>
          <w:sz w:val="24"/>
          <w:szCs w:val="24"/>
        </w:rPr>
      </w:pPr>
    </w:p>
    <w:p w:rsidR="004878FE" w:rsidRPr="00244F36" w:rsidRDefault="004878FE" w:rsidP="004878FE">
      <w:pPr>
        <w:rPr>
          <w:rFonts w:ascii="Georgia" w:hAnsi="Georgia"/>
          <w:b/>
          <w:sz w:val="24"/>
          <w:szCs w:val="24"/>
        </w:rPr>
      </w:pPr>
      <w:r w:rsidRPr="00244F36">
        <w:rPr>
          <w:rFonts w:ascii="Georgia" w:hAnsi="Georgia"/>
          <w:b/>
          <w:sz w:val="24"/>
          <w:szCs w:val="24"/>
        </w:rPr>
        <w:t>Dodatne informacije</w:t>
      </w:r>
    </w:p>
    <w:p w:rsidR="004878FE" w:rsidRPr="00244F36" w:rsidRDefault="004878FE" w:rsidP="004878FE">
      <w:pPr>
        <w:rPr>
          <w:rFonts w:ascii="Georgia" w:hAnsi="Georgia"/>
          <w:sz w:val="24"/>
          <w:szCs w:val="24"/>
        </w:rPr>
      </w:pPr>
      <w:r w:rsidRPr="00244F36">
        <w:rPr>
          <w:rFonts w:ascii="Georgia" w:hAnsi="Georgia"/>
          <w:sz w:val="24"/>
          <w:szCs w:val="24"/>
        </w:rPr>
        <w:t xml:space="preserve">Živa Rogelj, T: 01 24 15 416, M: 051 321 658, E: </w:t>
      </w:r>
      <w:hyperlink r:id="rId5" w:history="1">
        <w:r w:rsidRPr="00244F36">
          <w:rPr>
            <w:rStyle w:val="Hiperpovezava"/>
            <w:rFonts w:ascii="Georgia" w:hAnsi="Georgia"/>
            <w:sz w:val="24"/>
            <w:szCs w:val="24"/>
          </w:rPr>
          <w:t>ziva_rogelj@ng-slo.si</w:t>
        </w:r>
      </w:hyperlink>
    </w:p>
    <w:p w:rsidR="004878FE" w:rsidRPr="00244F36" w:rsidRDefault="004878FE" w:rsidP="004878FE">
      <w:pPr>
        <w:rPr>
          <w:rFonts w:ascii="Georgia" w:hAnsi="Georgia"/>
          <w:sz w:val="24"/>
          <w:szCs w:val="24"/>
        </w:rPr>
      </w:pPr>
      <w:r w:rsidRPr="00244F36">
        <w:rPr>
          <w:rFonts w:ascii="Georgia" w:hAnsi="Georgia"/>
          <w:sz w:val="24"/>
          <w:szCs w:val="24"/>
        </w:rPr>
        <w:t xml:space="preserve">Glavna pisarna, T: 01 24 15 400, E: </w:t>
      </w:r>
      <w:hyperlink r:id="rId6" w:history="1">
        <w:r w:rsidR="00AF6172" w:rsidRPr="00244F36">
          <w:rPr>
            <w:rStyle w:val="Hiperpovezava"/>
            <w:rFonts w:ascii="Georgia" w:hAnsi="Georgia"/>
            <w:sz w:val="24"/>
            <w:szCs w:val="24"/>
          </w:rPr>
          <w:t>info@ng-slo.si</w:t>
        </w:r>
      </w:hyperlink>
      <w:r w:rsidR="00AF6172" w:rsidRPr="00244F36">
        <w:rPr>
          <w:rFonts w:ascii="Georgia" w:hAnsi="Georgia"/>
          <w:sz w:val="24"/>
          <w:szCs w:val="24"/>
        </w:rPr>
        <w:t xml:space="preserve"> </w:t>
      </w:r>
    </w:p>
    <w:p w:rsidR="004878FE" w:rsidRPr="00244F36" w:rsidRDefault="004878FE" w:rsidP="004878FE">
      <w:pPr>
        <w:rPr>
          <w:rFonts w:ascii="Georgia" w:hAnsi="Georgia"/>
          <w:sz w:val="24"/>
          <w:szCs w:val="24"/>
        </w:rPr>
      </w:pPr>
    </w:p>
    <w:p w:rsidR="00AF6172" w:rsidRPr="00244F36" w:rsidRDefault="00AF6172" w:rsidP="004878FE">
      <w:pPr>
        <w:rPr>
          <w:rFonts w:ascii="Georgia" w:hAnsi="Georgia"/>
          <w:sz w:val="24"/>
          <w:szCs w:val="24"/>
        </w:rPr>
      </w:pPr>
    </w:p>
    <w:p w:rsidR="004878FE" w:rsidRPr="00244F36" w:rsidRDefault="004878FE" w:rsidP="004878FE">
      <w:pPr>
        <w:rPr>
          <w:rFonts w:ascii="Georgia" w:hAnsi="Georgia"/>
          <w:b/>
          <w:sz w:val="24"/>
          <w:szCs w:val="24"/>
        </w:rPr>
      </w:pPr>
      <w:r w:rsidRPr="00244F36">
        <w:rPr>
          <w:rFonts w:ascii="Georgia" w:hAnsi="Georgia"/>
          <w:b/>
          <w:sz w:val="24"/>
          <w:szCs w:val="24"/>
        </w:rPr>
        <w:t>Spremljajte nas</w:t>
      </w:r>
      <w:r w:rsidR="00AF6172" w:rsidRPr="00244F36">
        <w:rPr>
          <w:rFonts w:ascii="Georgia" w:hAnsi="Georgia"/>
          <w:b/>
          <w:sz w:val="24"/>
          <w:szCs w:val="24"/>
        </w:rPr>
        <w:t xml:space="preserve"> na</w:t>
      </w:r>
    </w:p>
    <w:p w:rsidR="00AF6172" w:rsidRPr="00244F36" w:rsidRDefault="00AF6172" w:rsidP="004878FE">
      <w:pPr>
        <w:rPr>
          <w:rFonts w:ascii="Georgia" w:hAnsi="Georgia"/>
          <w:sz w:val="24"/>
          <w:szCs w:val="24"/>
        </w:rPr>
      </w:pPr>
      <w:r w:rsidRPr="00244F36">
        <w:rPr>
          <w:noProof/>
          <w:sz w:val="24"/>
          <w:szCs w:val="24"/>
          <w:lang w:eastAsia="sl-SI"/>
        </w:rPr>
        <w:drawing>
          <wp:inline distT="0" distB="0" distL="0" distR="0" wp14:anchorId="23F6F77F" wp14:editId="54818273">
            <wp:extent cx="1520456" cy="342438"/>
            <wp:effectExtent l="0" t="0" r="381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screen">
                      <a:extLst>
                        <a:ext uri="{28A0092B-C50C-407E-A947-70E740481C1C}">
                          <a14:useLocalDpi xmlns:a14="http://schemas.microsoft.com/office/drawing/2010/main"/>
                        </a:ext>
                      </a:extLst>
                    </a:blip>
                    <a:srcRect/>
                    <a:stretch/>
                  </pic:blipFill>
                  <pic:spPr bwMode="auto">
                    <a:xfrm>
                      <a:off x="0" y="0"/>
                      <a:ext cx="1576385" cy="355034"/>
                    </a:xfrm>
                    <a:prstGeom prst="rect">
                      <a:avLst/>
                    </a:prstGeom>
                    <a:ln>
                      <a:noFill/>
                    </a:ln>
                    <a:extLst>
                      <a:ext uri="{53640926-AAD7-44D8-BBD7-CCE9431645EC}">
                        <a14:shadowObscured xmlns:a14="http://schemas.microsoft.com/office/drawing/2010/main"/>
                      </a:ext>
                    </a:extLst>
                  </pic:spPr>
                </pic:pic>
              </a:graphicData>
            </a:graphic>
          </wp:inline>
        </w:drawing>
      </w:r>
    </w:p>
    <w:p w:rsidR="00AF6172" w:rsidRPr="00244F36" w:rsidRDefault="00AF6172" w:rsidP="004878FE">
      <w:pPr>
        <w:rPr>
          <w:rFonts w:ascii="Georgia" w:hAnsi="Georgia"/>
          <w:sz w:val="24"/>
          <w:szCs w:val="24"/>
        </w:rPr>
      </w:pPr>
    </w:p>
    <w:p w:rsidR="004878FE" w:rsidRPr="00244F36" w:rsidRDefault="004878FE" w:rsidP="004878FE">
      <w:pPr>
        <w:rPr>
          <w:rFonts w:ascii="Georgia" w:hAnsi="Georgia"/>
          <w:sz w:val="24"/>
          <w:szCs w:val="24"/>
        </w:rPr>
      </w:pPr>
      <w:r w:rsidRPr="00244F36">
        <w:rPr>
          <w:rFonts w:ascii="Georgia" w:hAnsi="Georgia"/>
          <w:sz w:val="24"/>
          <w:szCs w:val="24"/>
        </w:rPr>
        <w:t>#</w:t>
      </w:r>
      <w:proofErr w:type="spellStart"/>
      <w:r w:rsidRPr="00244F36">
        <w:rPr>
          <w:rFonts w:ascii="Georgia" w:hAnsi="Georgia"/>
          <w:sz w:val="24"/>
          <w:szCs w:val="24"/>
        </w:rPr>
        <w:t>narodnagalerija</w:t>
      </w:r>
      <w:proofErr w:type="spellEnd"/>
      <w:r w:rsidRPr="00244F36">
        <w:rPr>
          <w:rFonts w:ascii="Georgia" w:hAnsi="Georgia"/>
          <w:sz w:val="24"/>
          <w:szCs w:val="24"/>
        </w:rPr>
        <w:t xml:space="preserve"> #</w:t>
      </w:r>
      <w:proofErr w:type="spellStart"/>
      <w:r w:rsidRPr="00244F36">
        <w:rPr>
          <w:rFonts w:ascii="Georgia" w:hAnsi="Georgia"/>
          <w:sz w:val="24"/>
          <w:szCs w:val="24"/>
        </w:rPr>
        <w:t>mojagalerija</w:t>
      </w:r>
      <w:proofErr w:type="spellEnd"/>
      <w:r w:rsidRPr="00244F36">
        <w:rPr>
          <w:rFonts w:ascii="Georgia" w:hAnsi="Georgia"/>
          <w:sz w:val="24"/>
          <w:szCs w:val="24"/>
        </w:rPr>
        <w:t xml:space="preserve"> </w:t>
      </w:r>
    </w:p>
    <w:p w:rsidR="005D3E30" w:rsidRDefault="005D3E30">
      <w:pPr>
        <w:rPr>
          <w:rFonts w:ascii="Georgia" w:hAnsi="Georgia"/>
          <w:sz w:val="24"/>
          <w:szCs w:val="24"/>
        </w:rPr>
      </w:pPr>
    </w:p>
    <w:p w:rsidR="00227CA2" w:rsidRDefault="00227CA2">
      <w:pPr>
        <w:rPr>
          <w:rFonts w:ascii="Georgia" w:hAnsi="Georgia"/>
          <w:sz w:val="24"/>
          <w:szCs w:val="24"/>
        </w:rPr>
      </w:pPr>
    </w:p>
    <w:p w:rsidR="0027787C" w:rsidRDefault="00227CA2">
      <w:pPr>
        <w:rPr>
          <w:rFonts w:ascii="Georgia" w:hAnsi="Georgia"/>
          <w:sz w:val="24"/>
          <w:szCs w:val="24"/>
        </w:rPr>
      </w:pPr>
      <w:r>
        <w:rPr>
          <w:rFonts w:ascii="Georgia" w:hAnsi="Georgia"/>
          <w:noProof/>
          <w:sz w:val="24"/>
          <w:szCs w:val="24"/>
          <w:lang w:eastAsia="sl-SI"/>
        </w:rPr>
        <w:drawing>
          <wp:inline distT="0" distB="0" distL="0" distR="0" wp14:anchorId="29E070A6" wp14:editId="224E4B80">
            <wp:extent cx="3600000" cy="975793"/>
            <wp:effectExtent l="0" t="0" r="635"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rvi.png"/>
                    <pic:cNvPicPr/>
                  </pic:nvPicPr>
                  <pic:blipFill>
                    <a:blip r:embed="rId8" cstate="screen">
                      <a:extLst>
                        <a:ext uri="{28A0092B-C50C-407E-A947-70E740481C1C}">
                          <a14:useLocalDpi xmlns:a14="http://schemas.microsoft.com/office/drawing/2010/main"/>
                        </a:ext>
                      </a:extLst>
                    </a:blip>
                    <a:stretch>
                      <a:fillRect/>
                    </a:stretch>
                  </pic:blipFill>
                  <pic:spPr>
                    <a:xfrm>
                      <a:off x="0" y="0"/>
                      <a:ext cx="3600000" cy="975793"/>
                    </a:xfrm>
                    <a:prstGeom prst="rect">
                      <a:avLst/>
                    </a:prstGeom>
                  </pic:spPr>
                </pic:pic>
              </a:graphicData>
            </a:graphic>
          </wp:inline>
        </w:drawing>
      </w:r>
    </w:p>
    <w:p w:rsidR="00227CA2" w:rsidRDefault="00227CA2">
      <w:pPr>
        <w:rPr>
          <w:rFonts w:ascii="Georgia" w:hAnsi="Georgia"/>
          <w:sz w:val="24"/>
          <w:szCs w:val="24"/>
        </w:rPr>
      </w:pPr>
    </w:p>
    <w:p w:rsidR="00227CA2" w:rsidRDefault="00227CA2">
      <w:pPr>
        <w:rPr>
          <w:rFonts w:ascii="Georgia" w:hAnsi="Georgia"/>
          <w:sz w:val="24"/>
          <w:szCs w:val="24"/>
        </w:rPr>
      </w:pPr>
    </w:p>
    <w:p w:rsidR="0027787C" w:rsidRDefault="00227CA2">
      <w:pPr>
        <w:rPr>
          <w:rFonts w:ascii="Georgia" w:hAnsi="Georgia"/>
          <w:sz w:val="24"/>
          <w:szCs w:val="24"/>
        </w:rPr>
      </w:pPr>
      <w:r>
        <w:rPr>
          <w:rFonts w:ascii="Georgia" w:hAnsi="Georgia"/>
          <w:noProof/>
          <w:sz w:val="24"/>
          <w:szCs w:val="24"/>
          <w:lang w:eastAsia="sl-SI"/>
        </w:rPr>
        <w:drawing>
          <wp:inline distT="0" distB="0" distL="0" distR="0">
            <wp:extent cx="5760720" cy="1728470"/>
            <wp:effectExtent l="0" t="0" r="0" b="508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ugi.png"/>
                    <pic:cNvPicPr/>
                  </pic:nvPicPr>
                  <pic:blipFill>
                    <a:blip r:embed="rId9" cstate="screen">
                      <a:extLst>
                        <a:ext uri="{28A0092B-C50C-407E-A947-70E740481C1C}">
                          <a14:useLocalDpi xmlns:a14="http://schemas.microsoft.com/office/drawing/2010/main"/>
                        </a:ext>
                      </a:extLst>
                    </a:blip>
                    <a:stretch>
                      <a:fillRect/>
                    </a:stretch>
                  </pic:blipFill>
                  <pic:spPr>
                    <a:xfrm>
                      <a:off x="0" y="0"/>
                      <a:ext cx="5760720" cy="1728470"/>
                    </a:xfrm>
                    <a:prstGeom prst="rect">
                      <a:avLst/>
                    </a:prstGeom>
                  </pic:spPr>
                </pic:pic>
              </a:graphicData>
            </a:graphic>
          </wp:inline>
        </w:drawing>
      </w:r>
    </w:p>
    <w:p w:rsidR="00620999" w:rsidRPr="00244F36" w:rsidRDefault="00620999">
      <w:pPr>
        <w:rPr>
          <w:rFonts w:ascii="Georgia" w:hAnsi="Georgia"/>
          <w:sz w:val="24"/>
          <w:szCs w:val="24"/>
        </w:rPr>
      </w:pPr>
      <w:r w:rsidRPr="00244F36">
        <w:rPr>
          <w:rFonts w:ascii="Georgia" w:hAnsi="Georgia"/>
          <w:sz w:val="24"/>
          <w:szCs w:val="24"/>
        </w:rPr>
        <w:br w:type="page"/>
      </w:r>
    </w:p>
    <w:p w:rsidR="00DB3427" w:rsidRPr="00244F36" w:rsidRDefault="00DB3427">
      <w:pPr>
        <w:rPr>
          <w:rFonts w:ascii="Georgia" w:hAnsi="Georgia"/>
          <w:sz w:val="24"/>
          <w:szCs w:val="24"/>
        </w:rPr>
      </w:pPr>
      <w:r w:rsidRPr="00244F36">
        <w:rPr>
          <w:rFonts w:ascii="Georgia" w:hAnsi="Georgia"/>
          <w:sz w:val="24"/>
          <w:szCs w:val="24"/>
        </w:rPr>
        <w:lastRenderedPageBreak/>
        <w:t xml:space="preserve">Ob razstavi, ki bo na ogled vsak dan, razen ob ponedeljkih in 1. novembra, od 10. do 18. ure, ob četrtkih do 20. ure, smo pripravili </w:t>
      </w:r>
      <w:r w:rsidRPr="00244F36">
        <w:rPr>
          <w:rFonts w:ascii="Georgia" w:hAnsi="Georgia"/>
          <w:b/>
          <w:sz w:val="24"/>
          <w:szCs w:val="24"/>
        </w:rPr>
        <w:t>pester spremljevalni program</w:t>
      </w:r>
      <w:r w:rsidRPr="00244F36">
        <w:rPr>
          <w:rFonts w:ascii="Georgia" w:hAnsi="Georgia"/>
          <w:sz w:val="24"/>
          <w:szCs w:val="24"/>
        </w:rPr>
        <w:t>.</w:t>
      </w:r>
    </w:p>
    <w:p w:rsidR="005D3E30" w:rsidRPr="00244F36" w:rsidRDefault="005D3E30">
      <w:pPr>
        <w:rPr>
          <w:rFonts w:ascii="Georgia" w:hAnsi="Georgia"/>
          <w:sz w:val="24"/>
          <w:szCs w:val="24"/>
        </w:rPr>
      </w:pPr>
    </w:p>
    <w:p w:rsidR="005D3E30" w:rsidRPr="00244F36" w:rsidRDefault="005D3E30" w:rsidP="005D3E30">
      <w:pPr>
        <w:rPr>
          <w:rFonts w:ascii="Georgia" w:hAnsi="Georgia" w:cstheme="minorHAnsi"/>
          <w:b/>
          <w:sz w:val="24"/>
          <w:szCs w:val="24"/>
        </w:rPr>
      </w:pPr>
      <w:r w:rsidRPr="00244F36">
        <w:rPr>
          <w:rFonts w:ascii="Georgia" w:hAnsi="Georgia" w:cstheme="minorHAnsi"/>
          <w:b/>
          <w:sz w:val="24"/>
          <w:szCs w:val="24"/>
        </w:rPr>
        <w:t>Javna vodstva</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ob nedeljah, ob 11.00</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24. september</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1., 8., 15. oktober</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26. november</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3. december</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vodi dr. Andrej Smrekar</w:t>
      </w:r>
    </w:p>
    <w:p w:rsidR="005D3E30" w:rsidRPr="00244F36" w:rsidRDefault="005D3E30" w:rsidP="005D3E30">
      <w:pPr>
        <w:rPr>
          <w:rFonts w:ascii="Georgia" w:hAnsi="Georgia" w:cstheme="minorHAnsi"/>
          <w:sz w:val="24"/>
          <w:szCs w:val="24"/>
        </w:rPr>
      </w:pPr>
    </w:p>
    <w:p w:rsidR="00DB3427" w:rsidRPr="00244F36" w:rsidRDefault="00DB3427" w:rsidP="005D3E30">
      <w:pPr>
        <w:rPr>
          <w:rFonts w:ascii="Georgia" w:hAnsi="Georgia" w:cstheme="minorHAnsi"/>
          <w:b/>
          <w:sz w:val="24"/>
          <w:szCs w:val="24"/>
        </w:rPr>
      </w:pPr>
      <w:r w:rsidRPr="00244F36">
        <w:rPr>
          <w:rFonts w:ascii="Georgia" w:hAnsi="Georgia" w:cstheme="minorHAnsi"/>
          <w:b/>
          <w:sz w:val="24"/>
          <w:szCs w:val="24"/>
        </w:rPr>
        <w:t>Ob obletnici rojstva Helene Vurnik</w:t>
      </w:r>
    </w:p>
    <w:p w:rsidR="00DB3427" w:rsidRPr="00244F36" w:rsidRDefault="00DB3427" w:rsidP="005D3E30">
      <w:pPr>
        <w:rPr>
          <w:rFonts w:ascii="Georgia" w:hAnsi="Georgia" w:cstheme="minorHAnsi"/>
          <w:sz w:val="24"/>
          <w:szCs w:val="24"/>
        </w:rPr>
      </w:pPr>
      <w:r w:rsidRPr="00244F36">
        <w:rPr>
          <w:rFonts w:ascii="Georgia" w:hAnsi="Georgia" w:cstheme="minorHAnsi"/>
          <w:sz w:val="24"/>
          <w:szCs w:val="24"/>
        </w:rPr>
        <w:t>26. september, ob 12.00</w:t>
      </w:r>
    </w:p>
    <w:p w:rsidR="00DB3427" w:rsidRPr="00244F36" w:rsidRDefault="00DB3427" w:rsidP="005D3E30">
      <w:pPr>
        <w:rPr>
          <w:rFonts w:ascii="Georgia" w:hAnsi="Georgia" w:cstheme="minorHAnsi"/>
          <w:sz w:val="24"/>
          <w:szCs w:val="24"/>
        </w:rPr>
      </w:pPr>
      <w:r w:rsidRPr="00244F36">
        <w:rPr>
          <w:rFonts w:ascii="Georgia" w:hAnsi="Georgia" w:cstheme="minorHAnsi"/>
          <w:sz w:val="24"/>
          <w:szCs w:val="24"/>
        </w:rPr>
        <w:t xml:space="preserve">predstavitev </w:t>
      </w:r>
      <w:r w:rsidR="005058BF" w:rsidRPr="00244F36">
        <w:rPr>
          <w:rFonts w:ascii="Georgia" w:hAnsi="Georgia" w:cstheme="minorHAnsi"/>
          <w:sz w:val="24"/>
          <w:szCs w:val="24"/>
        </w:rPr>
        <w:t xml:space="preserve">nove </w:t>
      </w:r>
      <w:r w:rsidRPr="00244F36">
        <w:rPr>
          <w:rFonts w:ascii="Georgia" w:hAnsi="Georgia" w:cstheme="minorHAnsi"/>
          <w:sz w:val="24"/>
          <w:szCs w:val="24"/>
        </w:rPr>
        <w:t xml:space="preserve">knjige </w:t>
      </w:r>
      <w:r w:rsidRPr="00244F36">
        <w:rPr>
          <w:rFonts w:ascii="Georgia" w:hAnsi="Georgia" w:cstheme="minorHAnsi"/>
          <w:i/>
          <w:sz w:val="24"/>
          <w:szCs w:val="24"/>
        </w:rPr>
        <w:t>Na brzicah življenja</w:t>
      </w:r>
      <w:r w:rsidR="005058BF" w:rsidRPr="00244F36">
        <w:rPr>
          <w:rFonts w:ascii="Georgia" w:hAnsi="Georgia" w:cstheme="minorHAnsi"/>
          <w:i/>
          <w:sz w:val="24"/>
          <w:szCs w:val="24"/>
        </w:rPr>
        <w:t xml:space="preserve">. Življenjska pot arhitekta Ivana Vurnika in slikarke Helene </w:t>
      </w:r>
      <w:proofErr w:type="spellStart"/>
      <w:r w:rsidR="005058BF" w:rsidRPr="00244F36">
        <w:rPr>
          <w:rFonts w:ascii="Georgia" w:hAnsi="Georgia" w:cstheme="minorHAnsi"/>
          <w:i/>
          <w:sz w:val="24"/>
          <w:szCs w:val="24"/>
        </w:rPr>
        <w:t>Kottler</w:t>
      </w:r>
      <w:proofErr w:type="spellEnd"/>
      <w:r w:rsidR="005058BF" w:rsidRPr="00244F36">
        <w:rPr>
          <w:rFonts w:ascii="Georgia" w:hAnsi="Georgia" w:cstheme="minorHAnsi"/>
          <w:i/>
          <w:sz w:val="24"/>
          <w:szCs w:val="24"/>
        </w:rPr>
        <w:t xml:space="preserve"> Vurnik</w:t>
      </w:r>
      <w:r w:rsidR="005058BF" w:rsidRPr="00244F36">
        <w:rPr>
          <w:rFonts w:ascii="Georgia" w:hAnsi="Georgia" w:cstheme="minorHAnsi"/>
          <w:sz w:val="24"/>
          <w:szCs w:val="24"/>
        </w:rPr>
        <w:t xml:space="preserve"> avtorja prof. Borisa Leskovca. V sodelovanju s Fakulteto za arhitekturo</w:t>
      </w:r>
    </w:p>
    <w:p w:rsidR="00DB3427" w:rsidRPr="00244F36" w:rsidRDefault="00DB3427" w:rsidP="005D3E30">
      <w:pPr>
        <w:rPr>
          <w:rFonts w:ascii="Georgia" w:hAnsi="Georgia" w:cstheme="minorHAnsi"/>
          <w:sz w:val="24"/>
          <w:szCs w:val="24"/>
        </w:rPr>
      </w:pPr>
    </w:p>
    <w:p w:rsidR="005D3E30" w:rsidRPr="00244F36" w:rsidRDefault="005D3E30" w:rsidP="005D3E30">
      <w:pPr>
        <w:rPr>
          <w:rFonts w:ascii="Georgia" w:hAnsi="Georgia" w:cstheme="minorHAnsi"/>
          <w:b/>
          <w:sz w:val="24"/>
          <w:szCs w:val="24"/>
        </w:rPr>
      </w:pPr>
      <w:r w:rsidRPr="00244F36">
        <w:rPr>
          <w:rFonts w:ascii="Georgia" w:hAnsi="Georgia" w:cstheme="minorHAnsi"/>
          <w:b/>
          <w:sz w:val="24"/>
          <w:szCs w:val="24"/>
        </w:rPr>
        <w:t xml:space="preserve">Vikend s Heleno </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sobota, 30.9.</w:t>
      </w:r>
      <w:r w:rsidR="004878FE" w:rsidRPr="00244F36">
        <w:rPr>
          <w:rFonts w:ascii="Georgia" w:hAnsi="Georgia" w:cstheme="minorHAnsi"/>
          <w:sz w:val="24"/>
          <w:szCs w:val="24"/>
        </w:rPr>
        <w:t>,</w:t>
      </w:r>
      <w:r w:rsidRPr="00244F36">
        <w:rPr>
          <w:rFonts w:ascii="Georgia" w:hAnsi="Georgia" w:cstheme="minorHAnsi"/>
          <w:sz w:val="24"/>
          <w:szCs w:val="24"/>
        </w:rPr>
        <w:t xml:space="preserve"> in nedelja, 1.10., od 10.00 do 18.00</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Vezenje za odrasle z Almiro Sadar, izdelovanje Heleninih lučk s Centrom arhitekture Slovenije, foto</w:t>
      </w:r>
      <w:r w:rsidR="004878FE" w:rsidRPr="00244F36">
        <w:rPr>
          <w:rFonts w:ascii="Georgia" w:hAnsi="Georgia" w:cstheme="minorHAnsi"/>
          <w:sz w:val="24"/>
          <w:szCs w:val="24"/>
        </w:rPr>
        <w:t>grafski</w:t>
      </w:r>
      <w:r w:rsidRPr="00244F36">
        <w:rPr>
          <w:rFonts w:ascii="Georgia" w:hAnsi="Georgia" w:cstheme="minorHAnsi"/>
          <w:sz w:val="24"/>
          <w:szCs w:val="24"/>
        </w:rPr>
        <w:t xml:space="preserve"> kotiček, pobarvanke za najmlajše, raziskovalna knjižica za družine in vodstva po razstavi.  </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Ob nakupu vstopnice vsi dogodki brezplačni!</w:t>
      </w:r>
    </w:p>
    <w:p w:rsidR="005D3E30" w:rsidRPr="00244F36" w:rsidRDefault="005D3E30" w:rsidP="005D3E30">
      <w:pPr>
        <w:rPr>
          <w:rFonts w:ascii="Georgia" w:hAnsi="Georgia" w:cstheme="minorHAnsi"/>
          <w:sz w:val="24"/>
          <w:szCs w:val="24"/>
        </w:rPr>
      </w:pPr>
    </w:p>
    <w:p w:rsidR="005D3E30" w:rsidRPr="00244F36" w:rsidRDefault="004878FE" w:rsidP="005D3E30">
      <w:pPr>
        <w:rPr>
          <w:rFonts w:ascii="Georgia" w:hAnsi="Georgia" w:cstheme="minorHAnsi"/>
          <w:b/>
          <w:sz w:val="24"/>
          <w:szCs w:val="24"/>
        </w:rPr>
      </w:pPr>
      <w:r w:rsidRPr="00244F36">
        <w:rPr>
          <w:rFonts w:ascii="Georgia" w:hAnsi="Georgia" w:cstheme="minorHAnsi"/>
          <w:b/>
          <w:sz w:val="24"/>
          <w:szCs w:val="24"/>
        </w:rPr>
        <w:t>Po stopinjah Helene Vurnik</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14. november</w:t>
      </w:r>
      <w:r w:rsidR="004878FE" w:rsidRPr="00244F36">
        <w:rPr>
          <w:rFonts w:ascii="Georgia" w:hAnsi="Georgia" w:cstheme="minorHAnsi"/>
          <w:b/>
          <w:sz w:val="24"/>
          <w:szCs w:val="24"/>
        </w:rPr>
        <w:t xml:space="preserve">, </w:t>
      </w:r>
      <w:r w:rsidR="004878FE" w:rsidRPr="00244F36">
        <w:rPr>
          <w:rFonts w:ascii="Georgia" w:hAnsi="Georgia" w:cstheme="minorHAnsi"/>
          <w:sz w:val="24"/>
          <w:szCs w:val="24"/>
        </w:rPr>
        <w:t>izlet po Ljubljani, vodi dr. Andrej Smrekar</w:t>
      </w:r>
    </w:p>
    <w:p w:rsidR="005D3E30" w:rsidRPr="00244F36" w:rsidRDefault="005D3E30" w:rsidP="005D3E30">
      <w:pPr>
        <w:rPr>
          <w:rFonts w:ascii="Georgia" w:hAnsi="Georgia" w:cstheme="minorHAnsi"/>
          <w:b/>
          <w:sz w:val="24"/>
          <w:szCs w:val="24"/>
        </w:rPr>
      </w:pPr>
    </w:p>
    <w:p w:rsidR="005D3E30" w:rsidRPr="00244F36" w:rsidRDefault="005D3E30" w:rsidP="005D3E30">
      <w:pPr>
        <w:rPr>
          <w:rFonts w:ascii="Georgia" w:hAnsi="Georgia" w:cstheme="minorHAnsi"/>
          <w:b/>
          <w:sz w:val="24"/>
          <w:szCs w:val="24"/>
        </w:rPr>
      </w:pPr>
      <w:r w:rsidRPr="00244F36">
        <w:rPr>
          <w:rFonts w:ascii="Georgia" w:hAnsi="Georgia" w:cstheme="minorHAnsi"/>
          <w:b/>
          <w:sz w:val="24"/>
          <w:szCs w:val="24"/>
        </w:rPr>
        <w:t>Predavanje o življenju Helene Vurnik</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9. november, ob 18.00</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predava</w:t>
      </w:r>
      <w:r w:rsidR="004878FE" w:rsidRPr="00244F36">
        <w:rPr>
          <w:rFonts w:ascii="Georgia" w:hAnsi="Georgia" w:cstheme="minorHAnsi"/>
          <w:sz w:val="24"/>
          <w:szCs w:val="24"/>
        </w:rPr>
        <w:t xml:space="preserve"> Boris Leskovec, v sodelovanju s</w:t>
      </w:r>
      <w:r w:rsidRPr="00244F36">
        <w:rPr>
          <w:rFonts w:ascii="Georgia" w:hAnsi="Georgia" w:cstheme="minorHAnsi"/>
          <w:sz w:val="24"/>
          <w:szCs w:val="24"/>
        </w:rPr>
        <w:t xml:space="preserve"> Fakulteto za arhitekturo</w:t>
      </w:r>
    </w:p>
    <w:p w:rsidR="005D3E30" w:rsidRPr="00244F36" w:rsidRDefault="005D3E30" w:rsidP="005D3E30">
      <w:pPr>
        <w:rPr>
          <w:rFonts w:ascii="Georgia" w:hAnsi="Georgia" w:cstheme="minorHAnsi"/>
          <w:sz w:val="24"/>
          <w:szCs w:val="24"/>
        </w:rPr>
      </w:pPr>
    </w:p>
    <w:p w:rsidR="005D3E30" w:rsidRPr="00244F36" w:rsidRDefault="005D3E30" w:rsidP="005D3E30">
      <w:pPr>
        <w:rPr>
          <w:rFonts w:ascii="Georgia" w:hAnsi="Georgia" w:cstheme="minorHAnsi"/>
          <w:b/>
          <w:sz w:val="24"/>
          <w:szCs w:val="24"/>
        </w:rPr>
      </w:pPr>
      <w:r w:rsidRPr="00244F36">
        <w:rPr>
          <w:rFonts w:ascii="Georgia" w:hAnsi="Georgia" w:cstheme="minorHAnsi"/>
          <w:b/>
          <w:sz w:val="24"/>
          <w:szCs w:val="24"/>
        </w:rPr>
        <w:t>Delavnice za otroke in družine</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 xml:space="preserve">ob sobotah, od 10.00 do 12.00 </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 xml:space="preserve">30. september </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14., 21. oktober</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18. november</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2. december</w:t>
      </w:r>
    </w:p>
    <w:p w:rsidR="005D3E30" w:rsidRPr="00244F36" w:rsidRDefault="005D3E30" w:rsidP="005D3E30">
      <w:pPr>
        <w:rPr>
          <w:rFonts w:ascii="Georgia" w:hAnsi="Georgia" w:cstheme="minorHAnsi"/>
          <w:sz w:val="24"/>
          <w:szCs w:val="24"/>
        </w:rPr>
      </w:pPr>
    </w:p>
    <w:p w:rsidR="005D3E30" w:rsidRPr="00244F36" w:rsidRDefault="005D3E30" w:rsidP="005D3E30">
      <w:pPr>
        <w:rPr>
          <w:rFonts w:ascii="Georgia" w:hAnsi="Georgia" w:cstheme="minorHAnsi"/>
          <w:b/>
          <w:sz w:val="24"/>
          <w:szCs w:val="24"/>
        </w:rPr>
      </w:pPr>
      <w:r w:rsidRPr="00244F36">
        <w:rPr>
          <w:rFonts w:ascii="Georgia" w:hAnsi="Georgia" w:cstheme="minorHAnsi"/>
          <w:b/>
          <w:sz w:val="24"/>
          <w:szCs w:val="24"/>
        </w:rPr>
        <w:t>Teden otroka, 2. do 8. oktober</w:t>
      </w:r>
    </w:p>
    <w:p w:rsidR="005D3E30" w:rsidRPr="00244F36" w:rsidRDefault="005D3E30" w:rsidP="005D3E30">
      <w:pPr>
        <w:rPr>
          <w:rFonts w:ascii="Georgia" w:hAnsi="Georgia" w:cstheme="minorHAnsi"/>
          <w:sz w:val="24"/>
          <w:szCs w:val="24"/>
        </w:rPr>
      </w:pPr>
      <w:r w:rsidRPr="00244F36">
        <w:rPr>
          <w:rFonts w:ascii="Georgia" w:hAnsi="Georgia" w:cstheme="minorHAnsi"/>
          <w:sz w:val="24"/>
          <w:szCs w:val="24"/>
        </w:rPr>
        <w:t>brezplačen vstop za otroke in družine</w:t>
      </w:r>
    </w:p>
    <w:p w:rsidR="005D3E30" w:rsidRPr="00244F36" w:rsidRDefault="005D3E30" w:rsidP="005D3E30">
      <w:pPr>
        <w:rPr>
          <w:rFonts w:ascii="Georgia" w:hAnsi="Georgia" w:cstheme="minorHAnsi"/>
          <w:sz w:val="24"/>
          <w:szCs w:val="24"/>
        </w:rPr>
      </w:pPr>
    </w:p>
    <w:p w:rsidR="005D3E30" w:rsidRPr="00244F36" w:rsidRDefault="005D3E30" w:rsidP="005D3E30">
      <w:pPr>
        <w:rPr>
          <w:rFonts w:ascii="Georgia" w:hAnsi="Georgia" w:cstheme="minorHAnsi"/>
          <w:b/>
          <w:sz w:val="24"/>
          <w:szCs w:val="24"/>
        </w:rPr>
      </w:pPr>
      <w:r w:rsidRPr="00244F36">
        <w:rPr>
          <w:rFonts w:ascii="Georgia" w:hAnsi="Georgia" w:cstheme="minorHAnsi"/>
          <w:b/>
          <w:sz w:val="24"/>
          <w:szCs w:val="24"/>
        </w:rPr>
        <w:t>Ta veseli dan kulture, 3. december</w:t>
      </w:r>
    </w:p>
    <w:p w:rsidR="005D3E30" w:rsidRPr="00244F36" w:rsidRDefault="005D3E30" w:rsidP="005D3E30">
      <w:pPr>
        <w:rPr>
          <w:rFonts w:ascii="Georgia" w:hAnsi="Georgia" w:cstheme="minorHAnsi"/>
          <w:b/>
          <w:sz w:val="24"/>
          <w:szCs w:val="24"/>
        </w:rPr>
      </w:pPr>
      <w:r w:rsidRPr="00244F36">
        <w:rPr>
          <w:rFonts w:ascii="Georgia" w:hAnsi="Georgia" w:cstheme="minorHAnsi"/>
          <w:sz w:val="24"/>
          <w:szCs w:val="24"/>
        </w:rPr>
        <w:t>brezplačen vstop</w:t>
      </w:r>
    </w:p>
    <w:p w:rsidR="005D3E30" w:rsidRPr="00244F36" w:rsidRDefault="005D3E30" w:rsidP="005D3E30">
      <w:pPr>
        <w:rPr>
          <w:rFonts w:ascii="Georgia" w:hAnsi="Georgia" w:cstheme="minorHAnsi"/>
          <w:sz w:val="24"/>
          <w:szCs w:val="24"/>
        </w:rPr>
      </w:pPr>
    </w:p>
    <w:p w:rsidR="00620999" w:rsidRPr="00244F36" w:rsidRDefault="00620999">
      <w:pPr>
        <w:rPr>
          <w:rFonts w:ascii="Georgia" w:hAnsi="Georgia"/>
          <w:sz w:val="24"/>
          <w:szCs w:val="24"/>
          <w:highlight w:val="green"/>
        </w:rPr>
      </w:pPr>
      <w:r w:rsidRPr="00244F36">
        <w:rPr>
          <w:rFonts w:ascii="Georgia" w:hAnsi="Georgia"/>
          <w:sz w:val="24"/>
          <w:szCs w:val="24"/>
          <w:highlight w:val="green"/>
        </w:rPr>
        <w:br w:type="page"/>
      </w:r>
    </w:p>
    <w:p w:rsidR="00244F36" w:rsidRDefault="00244F36" w:rsidP="00244F36">
      <w:pPr>
        <w:rPr>
          <w:rFonts w:ascii="Georgia" w:hAnsi="Georgia"/>
          <w:b/>
          <w:sz w:val="24"/>
          <w:szCs w:val="24"/>
        </w:rPr>
      </w:pPr>
      <w:r w:rsidRPr="00244F36">
        <w:rPr>
          <w:rFonts w:ascii="Georgia" w:hAnsi="Georgia"/>
          <w:b/>
          <w:sz w:val="24"/>
          <w:szCs w:val="24"/>
        </w:rPr>
        <w:lastRenderedPageBreak/>
        <w:t>Helena Vurnik</w:t>
      </w:r>
    </w:p>
    <w:p w:rsidR="00244F36" w:rsidRPr="00244F36" w:rsidRDefault="00244F36" w:rsidP="00244F36">
      <w:pPr>
        <w:rPr>
          <w:rFonts w:ascii="Georgia" w:hAnsi="Georgia"/>
          <w:b/>
          <w:sz w:val="24"/>
          <w:szCs w:val="24"/>
        </w:rPr>
      </w:pPr>
      <w:r w:rsidRPr="00244F36">
        <w:rPr>
          <w:rFonts w:ascii="Georgia" w:hAnsi="Georgia"/>
          <w:b/>
          <w:i/>
          <w:iCs/>
          <w:sz w:val="24"/>
          <w:szCs w:val="24"/>
        </w:rPr>
        <w:t>slikarka in oblikovalka</w:t>
      </w:r>
      <w:r w:rsidRPr="00244F36">
        <w:rPr>
          <w:rFonts w:ascii="Georgia" w:hAnsi="Georgia"/>
          <w:b/>
          <w:sz w:val="24"/>
          <w:szCs w:val="24"/>
        </w:rPr>
        <w:t>, 1882−1962</w:t>
      </w:r>
    </w:p>
    <w:p w:rsidR="00244F36" w:rsidRPr="00244F36" w:rsidRDefault="00244F36" w:rsidP="00244F36">
      <w:pPr>
        <w:rPr>
          <w:rFonts w:ascii="Georgia" w:hAnsi="Georgia"/>
          <w:b/>
          <w:sz w:val="24"/>
          <w:szCs w:val="24"/>
        </w:rPr>
      </w:pPr>
      <w:r w:rsidRPr="00244F36">
        <w:rPr>
          <w:rFonts w:ascii="Georgia" w:hAnsi="Georgia"/>
          <w:b/>
          <w:sz w:val="24"/>
          <w:szCs w:val="24"/>
        </w:rPr>
        <w:t>Narodna galerija</w:t>
      </w:r>
    </w:p>
    <w:p w:rsidR="00244F36" w:rsidRPr="00244F36" w:rsidRDefault="00244F36" w:rsidP="00244F36">
      <w:pPr>
        <w:rPr>
          <w:rFonts w:ascii="Georgia" w:hAnsi="Georgia"/>
          <w:b/>
          <w:sz w:val="24"/>
          <w:szCs w:val="24"/>
        </w:rPr>
      </w:pPr>
      <w:r w:rsidRPr="00244F36">
        <w:rPr>
          <w:rFonts w:ascii="Georgia" w:hAnsi="Georgia"/>
          <w:b/>
          <w:sz w:val="24"/>
          <w:szCs w:val="24"/>
        </w:rPr>
        <w:t>Prešernova 24, Ljubljana</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b/>
          <w:sz w:val="24"/>
          <w:szCs w:val="24"/>
        </w:rPr>
        <w:sectPr w:rsidR="00244F36" w:rsidRPr="00244F36">
          <w:pgSz w:w="11906" w:h="16838"/>
          <w:pgMar w:top="1417" w:right="1417" w:bottom="1417" w:left="1417" w:header="708" w:footer="708" w:gutter="0"/>
          <w:cols w:space="708"/>
          <w:docGrid w:linePitch="360"/>
        </w:sectPr>
      </w:pPr>
    </w:p>
    <w:p w:rsidR="00244F36" w:rsidRPr="00244F36" w:rsidRDefault="00244F36" w:rsidP="00244F36">
      <w:pPr>
        <w:rPr>
          <w:rFonts w:ascii="Georgia" w:hAnsi="Georgia"/>
          <w:b/>
          <w:sz w:val="24"/>
          <w:szCs w:val="24"/>
        </w:rPr>
      </w:pPr>
      <w:r w:rsidRPr="00244F36">
        <w:rPr>
          <w:rFonts w:ascii="Georgia" w:hAnsi="Georgia"/>
          <w:b/>
          <w:sz w:val="24"/>
          <w:szCs w:val="24"/>
        </w:rPr>
        <w:t>Razstava</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avtor razstave in vodja projekta</w:t>
      </w:r>
      <w:r w:rsidRPr="00244F36">
        <w:rPr>
          <w:rFonts w:ascii="Georgia" w:hAnsi="Georgia"/>
          <w:i/>
          <w:iCs/>
          <w:sz w:val="24"/>
          <w:szCs w:val="24"/>
        </w:rPr>
        <w:br/>
      </w:r>
      <w:r w:rsidRPr="00244F36">
        <w:rPr>
          <w:rFonts w:ascii="Georgia" w:hAnsi="Georgia"/>
          <w:sz w:val="24"/>
          <w:szCs w:val="24"/>
        </w:rPr>
        <w:t>Andrej Smrekar</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strokovni sodelavki pri projektu</w:t>
      </w:r>
      <w:r w:rsidRPr="00244F36">
        <w:rPr>
          <w:rFonts w:ascii="Georgia" w:hAnsi="Georgia"/>
          <w:i/>
          <w:iCs/>
          <w:sz w:val="24"/>
          <w:szCs w:val="24"/>
        </w:rPr>
        <w:br/>
      </w:r>
      <w:r w:rsidRPr="00244F36">
        <w:rPr>
          <w:rFonts w:ascii="Georgia" w:hAnsi="Georgia"/>
          <w:sz w:val="24"/>
          <w:szCs w:val="24"/>
        </w:rPr>
        <w:t xml:space="preserve">Špela Kuhar </w:t>
      </w:r>
      <w:r w:rsidRPr="00244F36">
        <w:rPr>
          <w:rFonts w:ascii="Georgia" w:hAnsi="Georgia"/>
          <w:i/>
          <w:iCs/>
          <w:sz w:val="24"/>
          <w:szCs w:val="24"/>
        </w:rPr>
        <w:t xml:space="preserve">in </w:t>
      </w:r>
      <w:r w:rsidRPr="00244F36">
        <w:rPr>
          <w:rFonts w:ascii="Georgia" w:hAnsi="Georgia"/>
          <w:sz w:val="24"/>
          <w:szCs w:val="24"/>
        </w:rPr>
        <w:t>Barbara Viki Šubic</w:t>
      </w:r>
      <w:r w:rsidR="00B265DE">
        <w:rPr>
          <w:rFonts w:ascii="Georgia" w:hAnsi="Georgia"/>
          <w:sz w:val="24"/>
          <w:szCs w:val="24"/>
        </w:rPr>
        <w:t>, Center arhitekture Slovenije</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restavratorsko-konservatorska priprava gradiva</w:t>
      </w:r>
      <w:r w:rsidRPr="00244F36">
        <w:rPr>
          <w:rFonts w:ascii="Georgia" w:hAnsi="Georgia"/>
          <w:i/>
          <w:iCs/>
          <w:sz w:val="24"/>
          <w:szCs w:val="24"/>
        </w:rPr>
        <w:br/>
      </w:r>
      <w:r w:rsidRPr="00244F36">
        <w:rPr>
          <w:rFonts w:ascii="Georgia" w:hAnsi="Georgia"/>
          <w:sz w:val="24"/>
          <w:szCs w:val="24"/>
        </w:rPr>
        <w:t>Tina Buh, Narodna galerija</w:t>
      </w:r>
      <w:r w:rsidR="00B265DE">
        <w:rPr>
          <w:rFonts w:ascii="Georgia" w:hAnsi="Georgia"/>
          <w:sz w:val="24"/>
          <w:szCs w:val="24"/>
        </w:rPr>
        <w:t>;</w:t>
      </w:r>
      <w:r w:rsidRPr="00244F36">
        <w:rPr>
          <w:rFonts w:ascii="Georgia" w:hAnsi="Georgia"/>
          <w:sz w:val="24"/>
          <w:szCs w:val="24"/>
        </w:rPr>
        <w:t xml:space="preserve"> Vlado Fras, Barbara Dragan, Eva Marija Fras, Katarina Fras, Restavratorski center ZVKDRS</w:t>
      </w:r>
      <w:r w:rsidR="00B265DE">
        <w:rPr>
          <w:rFonts w:ascii="Georgia" w:hAnsi="Georgia"/>
          <w:sz w:val="24"/>
          <w:szCs w:val="24"/>
        </w:rPr>
        <w:t>;</w:t>
      </w:r>
      <w:r w:rsidRPr="00244F36">
        <w:rPr>
          <w:rFonts w:ascii="Georgia" w:hAnsi="Georgia"/>
          <w:sz w:val="24"/>
          <w:szCs w:val="24"/>
        </w:rPr>
        <w:t xml:space="preserve"> Eva </w:t>
      </w:r>
      <w:proofErr w:type="spellStart"/>
      <w:r w:rsidRPr="00244F36">
        <w:rPr>
          <w:rFonts w:ascii="Georgia" w:hAnsi="Georgia"/>
          <w:sz w:val="24"/>
          <w:szCs w:val="24"/>
        </w:rPr>
        <w:t>Ilec</w:t>
      </w:r>
      <w:proofErr w:type="spellEnd"/>
      <w:r w:rsidRPr="00244F36">
        <w:rPr>
          <w:rFonts w:ascii="Georgia" w:hAnsi="Georgia"/>
          <w:sz w:val="24"/>
          <w:szCs w:val="24"/>
        </w:rPr>
        <w:t>, Pokrajinski muzej Ptuj Ormož</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postavitev razstave</w:t>
      </w:r>
      <w:r w:rsidRPr="00244F36">
        <w:rPr>
          <w:rFonts w:ascii="Georgia" w:hAnsi="Georgia"/>
          <w:i/>
          <w:iCs/>
          <w:sz w:val="24"/>
          <w:szCs w:val="24"/>
        </w:rPr>
        <w:br/>
      </w:r>
      <w:r w:rsidRPr="00244F36">
        <w:rPr>
          <w:rFonts w:ascii="Georgia" w:hAnsi="Georgia"/>
          <w:sz w:val="24"/>
          <w:szCs w:val="24"/>
        </w:rPr>
        <w:t>Špela Kuhar, Andrej Smrekar</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izobraževalni program</w:t>
      </w:r>
      <w:r w:rsidRPr="00244F36">
        <w:rPr>
          <w:rFonts w:ascii="Georgia" w:hAnsi="Georgia"/>
          <w:i/>
          <w:iCs/>
          <w:sz w:val="24"/>
          <w:szCs w:val="24"/>
        </w:rPr>
        <w:br/>
      </w:r>
      <w:r w:rsidRPr="00244F36">
        <w:rPr>
          <w:rFonts w:ascii="Georgia" w:hAnsi="Georgia"/>
          <w:sz w:val="24"/>
          <w:szCs w:val="24"/>
        </w:rPr>
        <w:t>Tjaša Debeljak, Živa Rogelj</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organizacija in tehnična izvedba</w:t>
      </w:r>
      <w:r w:rsidRPr="00244F36">
        <w:rPr>
          <w:rFonts w:ascii="Georgia" w:hAnsi="Georgia"/>
          <w:i/>
          <w:iCs/>
          <w:sz w:val="24"/>
          <w:szCs w:val="24"/>
        </w:rPr>
        <w:br/>
      </w:r>
      <w:r w:rsidRPr="00244F36">
        <w:rPr>
          <w:rFonts w:ascii="Georgia" w:hAnsi="Georgia"/>
          <w:sz w:val="24"/>
          <w:szCs w:val="24"/>
        </w:rPr>
        <w:t>Jože Raspet, Luka Oražem</w:t>
      </w:r>
      <w:r w:rsidR="00B265DE">
        <w:rPr>
          <w:rFonts w:ascii="Georgia" w:hAnsi="Georgia"/>
          <w:sz w:val="24"/>
          <w:szCs w:val="24"/>
        </w:rPr>
        <w:t>, Narodna galerija</w:t>
      </w:r>
      <w:r w:rsidRPr="00244F36">
        <w:rPr>
          <w:rFonts w:ascii="Georgia" w:hAnsi="Georgia"/>
          <w:sz w:val="24"/>
          <w:szCs w:val="24"/>
        </w:rPr>
        <w:t>; Restavratorski center ZVKDRS</w:t>
      </w:r>
    </w:p>
    <w:p w:rsidR="00244F36" w:rsidRPr="00244F36" w:rsidRDefault="00244F36" w:rsidP="00244F36">
      <w:pPr>
        <w:rPr>
          <w:rFonts w:ascii="Georgia" w:hAnsi="Georgia"/>
          <w:b/>
          <w:iCs/>
          <w:sz w:val="24"/>
          <w:szCs w:val="24"/>
        </w:rPr>
      </w:pPr>
    </w:p>
    <w:p w:rsidR="00244F36" w:rsidRPr="00244F36" w:rsidRDefault="00244F36" w:rsidP="00244F36">
      <w:pPr>
        <w:rPr>
          <w:rFonts w:ascii="Georgia" w:hAnsi="Georgia"/>
          <w:b/>
          <w:iCs/>
          <w:sz w:val="24"/>
          <w:szCs w:val="24"/>
        </w:rPr>
      </w:pPr>
      <w:r w:rsidRPr="00244F36">
        <w:rPr>
          <w:rFonts w:ascii="Georgia" w:hAnsi="Georgia"/>
          <w:b/>
          <w:iCs/>
          <w:sz w:val="24"/>
          <w:szCs w:val="24"/>
        </w:rPr>
        <w:br w:type="column"/>
      </w:r>
      <w:r w:rsidRPr="00244F36">
        <w:rPr>
          <w:rFonts w:ascii="Georgia" w:hAnsi="Georgia"/>
          <w:b/>
          <w:iCs/>
          <w:sz w:val="24"/>
          <w:szCs w:val="24"/>
        </w:rPr>
        <w:t>Katalog</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izdala in založila</w:t>
      </w:r>
      <w:r w:rsidRPr="00244F36">
        <w:rPr>
          <w:rFonts w:ascii="Georgia" w:hAnsi="Georgia"/>
          <w:i/>
          <w:iCs/>
          <w:sz w:val="24"/>
          <w:szCs w:val="24"/>
        </w:rPr>
        <w:br/>
      </w:r>
      <w:r w:rsidRPr="00244F36">
        <w:rPr>
          <w:rFonts w:ascii="Georgia" w:hAnsi="Georgia"/>
          <w:sz w:val="24"/>
          <w:szCs w:val="24"/>
        </w:rPr>
        <w:t>Narodna galerija</w:t>
      </w:r>
    </w:p>
    <w:p w:rsidR="00244F36" w:rsidRPr="00244F36" w:rsidRDefault="00244F36" w:rsidP="00244F36">
      <w:pPr>
        <w:rPr>
          <w:rFonts w:ascii="Georgia" w:hAnsi="Georgia"/>
          <w:sz w:val="24"/>
          <w:szCs w:val="24"/>
        </w:rPr>
      </w:pPr>
      <w:r w:rsidRPr="00244F36">
        <w:rPr>
          <w:rFonts w:ascii="Georgia" w:hAnsi="Georgia"/>
          <w:i/>
          <w:iCs/>
          <w:sz w:val="24"/>
          <w:szCs w:val="24"/>
        </w:rPr>
        <w:t xml:space="preserve">zanjo </w:t>
      </w:r>
      <w:r w:rsidRPr="00244F36">
        <w:rPr>
          <w:rFonts w:ascii="Georgia" w:hAnsi="Georgia"/>
          <w:i/>
          <w:iCs/>
          <w:sz w:val="24"/>
          <w:szCs w:val="24"/>
        </w:rPr>
        <w:br/>
      </w:r>
      <w:r w:rsidRPr="00244F36">
        <w:rPr>
          <w:rFonts w:ascii="Georgia" w:hAnsi="Georgia"/>
          <w:sz w:val="24"/>
          <w:szCs w:val="24"/>
        </w:rPr>
        <w:t>Barbara Jaki</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uredil</w:t>
      </w:r>
      <w:r w:rsidRPr="00244F36">
        <w:rPr>
          <w:rFonts w:ascii="Georgia" w:hAnsi="Georgia"/>
          <w:i/>
          <w:iCs/>
          <w:sz w:val="24"/>
          <w:szCs w:val="24"/>
        </w:rPr>
        <w:br/>
      </w:r>
      <w:r w:rsidRPr="00244F36">
        <w:rPr>
          <w:rFonts w:ascii="Georgia" w:hAnsi="Georgia"/>
          <w:sz w:val="24"/>
          <w:szCs w:val="24"/>
        </w:rPr>
        <w:t>Andrej Smrekar</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predgovor</w:t>
      </w:r>
      <w:r w:rsidRPr="00244F36">
        <w:rPr>
          <w:rFonts w:ascii="Georgia" w:hAnsi="Georgia"/>
          <w:i/>
          <w:iCs/>
          <w:sz w:val="24"/>
          <w:szCs w:val="24"/>
        </w:rPr>
        <w:br/>
      </w:r>
      <w:r w:rsidRPr="00244F36">
        <w:rPr>
          <w:rFonts w:ascii="Georgia" w:hAnsi="Georgia"/>
          <w:sz w:val="24"/>
          <w:szCs w:val="24"/>
        </w:rPr>
        <w:t>Barbara Jaki</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 xml:space="preserve">avtor besedil </w:t>
      </w:r>
      <w:r w:rsidRPr="00244F36">
        <w:rPr>
          <w:rFonts w:ascii="Georgia" w:hAnsi="Georgia"/>
          <w:i/>
          <w:iCs/>
          <w:sz w:val="24"/>
          <w:szCs w:val="24"/>
        </w:rPr>
        <w:br/>
      </w:r>
      <w:r w:rsidRPr="00244F36">
        <w:rPr>
          <w:rFonts w:ascii="Georgia" w:hAnsi="Georgia"/>
          <w:sz w:val="24"/>
          <w:szCs w:val="24"/>
        </w:rPr>
        <w:t>Andrej Smrekar</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 xml:space="preserve">oblikovanje </w:t>
      </w:r>
      <w:r w:rsidRPr="00244F36">
        <w:rPr>
          <w:rFonts w:ascii="Georgia" w:hAnsi="Georgia"/>
          <w:i/>
          <w:iCs/>
          <w:sz w:val="24"/>
          <w:szCs w:val="24"/>
        </w:rPr>
        <w:br/>
      </w:r>
      <w:r w:rsidRPr="00244F36">
        <w:rPr>
          <w:rFonts w:ascii="Georgia" w:hAnsi="Georgia"/>
          <w:sz w:val="24"/>
          <w:szCs w:val="24"/>
        </w:rPr>
        <w:t>Ranko Novak</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sz w:val="24"/>
          <w:szCs w:val="24"/>
        </w:rPr>
      </w:pPr>
      <w:r w:rsidRPr="00244F36">
        <w:rPr>
          <w:rFonts w:ascii="Georgia" w:hAnsi="Georgia"/>
          <w:i/>
          <w:iCs/>
          <w:sz w:val="24"/>
          <w:szCs w:val="24"/>
        </w:rPr>
        <w:t>fotografija</w:t>
      </w:r>
      <w:r w:rsidRPr="00244F36">
        <w:rPr>
          <w:rFonts w:ascii="Georgia" w:hAnsi="Georgia"/>
          <w:i/>
          <w:iCs/>
          <w:sz w:val="24"/>
          <w:szCs w:val="24"/>
        </w:rPr>
        <w:br/>
      </w:r>
      <w:r w:rsidRPr="00244F36">
        <w:rPr>
          <w:rFonts w:ascii="Georgia" w:hAnsi="Georgia"/>
          <w:sz w:val="24"/>
          <w:szCs w:val="24"/>
        </w:rPr>
        <w:t>Miran Kambič; Janko Dermastja, Bojan Salaj, Narodna galerija</w:t>
      </w:r>
    </w:p>
    <w:p w:rsidR="00244F36" w:rsidRPr="00244F36" w:rsidRDefault="00244F36" w:rsidP="00244F36">
      <w:pPr>
        <w:rPr>
          <w:rFonts w:ascii="Georgia" w:hAnsi="Georgia"/>
          <w:i/>
          <w:iCs/>
          <w:sz w:val="24"/>
          <w:szCs w:val="24"/>
        </w:rPr>
      </w:pPr>
    </w:p>
    <w:p w:rsidR="00244F36" w:rsidRPr="00244F36" w:rsidRDefault="00244F36" w:rsidP="00244F36">
      <w:pPr>
        <w:rPr>
          <w:rFonts w:ascii="Georgia" w:hAnsi="Georgia"/>
          <w:i/>
          <w:iCs/>
          <w:sz w:val="24"/>
          <w:szCs w:val="24"/>
        </w:rPr>
      </w:pPr>
      <w:r w:rsidRPr="00244F36">
        <w:rPr>
          <w:rFonts w:ascii="Georgia" w:hAnsi="Georgia"/>
          <w:i/>
          <w:iCs/>
          <w:sz w:val="24"/>
          <w:szCs w:val="24"/>
        </w:rPr>
        <w:t xml:space="preserve">tisk in naklada </w:t>
      </w:r>
    </w:p>
    <w:p w:rsidR="00244F36" w:rsidRPr="00244F36" w:rsidRDefault="00244F36" w:rsidP="00244F36">
      <w:pPr>
        <w:rPr>
          <w:rFonts w:ascii="Georgia" w:hAnsi="Georgia"/>
          <w:sz w:val="24"/>
          <w:szCs w:val="24"/>
        </w:rPr>
      </w:pPr>
      <w:r w:rsidRPr="00244F36">
        <w:rPr>
          <w:rFonts w:ascii="Georgia" w:hAnsi="Georgia"/>
          <w:sz w:val="24"/>
          <w:szCs w:val="24"/>
        </w:rPr>
        <w:t>Tiskarna Gorenjski tisk storitve d. o. o., 400 izvodov</w:t>
      </w:r>
    </w:p>
    <w:p w:rsidR="00244F36" w:rsidRPr="00244F36" w:rsidRDefault="00244F36" w:rsidP="00244F36">
      <w:pPr>
        <w:rPr>
          <w:rFonts w:ascii="Georgia" w:hAnsi="Georgia"/>
          <w:sz w:val="24"/>
          <w:szCs w:val="24"/>
        </w:rPr>
      </w:pPr>
    </w:p>
    <w:p w:rsidR="00244F36" w:rsidRPr="00244F36" w:rsidRDefault="00244F36" w:rsidP="00244F36">
      <w:pPr>
        <w:rPr>
          <w:rFonts w:ascii="Georgia" w:hAnsi="Georgia"/>
          <w:sz w:val="24"/>
          <w:szCs w:val="24"/>
        </w:rPr>
      </w:pPr>
      <w:r w:rsidRPr="00244F36">
        <w:rPr>
          <w:rFonts w:ascii="Georgia" w:hAnsi="Georgia"/>
          <w:sz w:val="24"/>
          <w:szCs w:val="24"/>
        </w:rPr>
        <w:t>© Narodna galerija in avtorji, 2017</w:t>
      </w:r>
    </w:p>
    <w:p w:rsidR="00244F36" w:rsidRPr="00244F36" w:rsidRDefault="00244F36" w:rsidP="00244F36">
      <w:pPr>
        <w:rPr>
          <w:rFonts w:ascii="Georgia" w:hAnsi="Georgia"/>
          <w:sz w:val="24"/>
          <w:szCs w:val="24"/>
        </w:rPr>
        <w:sectPr w:rsidR="00244F36" w:rsidRPr="00244F36" w:rsidSect="00A449DF">
          <w:type w:val="continuous"/>
          <w:pgSz w:w="11906" w:h="16838"/>
          <w:pgMar w:top="1417" w:right="1417" w:bottom="1417" w:left="1417" w:header="708" w:footer="708" w:gutter="0"/>
          <w:cols w:num="2" w:space="708"/>
          <w:docGrid w:linePitch="360"/>
        </w:sectPr>
      </w:pPr>
    </w:p>
    <w:p w:rsidR="00244F36" w:rsidRPr="00244F36" w:rsidRDefault="00244F36" w:rsidP="00244F36">
      <w:pPr>
        <w:rPr>
          <w:rFonts w:ascii="Georgia" w:hAnsi="Georgia"/>
          <w:b/>
          <w:sz w:val="24"/>
          <w:szCs w:val="24"/>
        </w:rPr>
      </w:pPr>
      <w:r w:rsidRPr="00244F36">
        <w:rPr>
          <w:rFonts w:ascii="Georgia" w:hAnsi="Georgia"/>
          <w:b/>
          <w:sz w:val="24"/>
          <w:szCs w:val="24"/>
        </w:rPr>
        <w:lastRenderedPageBreak/>
        <w:t>Priloženo slikovno gradivo</w:t>
      </w:r>
    </w:p>
    <w:p w:rsidR="00244F36" w:rsidRDefault="00244F36" w:rsidP="00244F36">
      <w:pPr>
        <w:rPr>
          <w:rFonts w:ascii="Georgia" w:hAnsi="Georgia"/>
          <w:sz w:val="24"/>
          <w:szCs w:val="24"/>
        </w:rPr>
      </w:pPr>
    </w:p>
    <w:p w:rsidR="00244F36" w:rsidRPr="00244F36" w:rsidRDefault="00244F36" w:rsidP="00244F36">
      <w:pPr>
        <w:rPr>
          <w:rFonts w:ascii="Georgia" w:hAnsi="Georgia"/>
          <w:sz w:val="24"/>
          <w:szCs w:val="24"/>
        </w:rPr>
      </w:pPr>
    </w:p>
    <w:p w:rsidR="00244F36" w:rsidRDefault="00244F36" w:rsidP="00244F36">
      <w:pPr>
        <w:rPr>
          <w:rFonts w:ascii="Georgia" w:hAnsi="Georgia"/>
          <w:i/>
          <w:sz w:val="24"/>
          <w:szCs w:val="24"/>
        </w:rPr>
      </w:pPr>
      <w:r>
        <w:rPr>
          <w:rFonts w:ascii="Georgia" w:hAnsi="Georgia"/>
          <w:noProof/>
          <w:sz w:val="24"/>
          <w:szCs w:val="24"/>
          <w:lang w:eastAsia="sl-SI"/>
        </w:rPr>
        <w:drawing>
          <wp:inline distT="0" distB="0" distL="0" distR="0">
            <wp:extent cx="2519680" cy="3816985"/>
            <wp:effectExtent l="0" t="0" r="0" b="0"/>
            <wp:docPr id="3" name="Slika 3" descr="C:\Users\luka\AppData\Local\Microsoft\Windows\INetCache\Content.Word\Prizan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luka\AppData\Local\Microsoft\Windows\INetCache\Content.Word\Prizanka.jpg"/>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19680" cy="3816985"/>
                    </a:xfrm>
                    <a:prstGeom prst="rect">
                      <a:avLst/>
                    </a:prstGeom>
                    <a:noFill/>
                    <a:ln>
                      <a:noFill/>
                    </a:ln>
                  </pic:spPr>
                </pic:pic>
              </a:graphicData>
            </a:graphic>
          </wp:inline>
        </w:drawing>
      </w:r>
    </w:p>
    <w:p w:rsidR="00244F36" w:rsidRPr="00244F36" w:rsidRDefault="00244F36" w:rsidP="00244F36">
      <w:pPr>
        <w:rPr>
          <w:rFonts w:ascii="Georgia" w:hAnsi="Georgia"/>
          <w:sz w:val="24"/>
          <w:szCs w:val="24"/>
        </w:rPr>
      </w:pPr>
      <w:r w:rsidRPr="00244F36">
        <w:rPr>
          <w:rFonts w:ascii="Georgia" w:hAnsi="Georgia"/>
          <w:i/>
          <w:sz w:val="24"/>
          <w:szCs w:val="24"/>
        </w:rPr>
        <w:t>Parižanka</w:t>
      </w:r>
      <w:r w:rsidRPr="00244F36">
        <w:rPr>
          <w:rFonts w:ascii="Georgia" w:hAnsi="Georgia"/>
          <w:sz w:val="24"/>
          <w:szCs w:val="24"/>
        </w:rPr>
        <w:t xml:space="preserve">, 1910 </w:t>
      </w:r>
    </w:p>
    <w:p w:rsidR="00244F36" w:rsidRPr="00244F36" w:rsidRDefault="00244F36" w:rsidP="00244F36">
      <w:pPr>
        <w:rPr>
          <w:rFonts w:ascii="Georgia" w:hAnsi="Georgia"/>
          <w:sz w:val="24"/>
          <w:szCs w:val="24"/>
        </w:rPr>
      </w:pPr>
      <w:r w:rsidRPr="00244F36">
        <w:rPr>
          <w:rFonts w:ascii="Georgia" w:hAnsi="Georgia"/>
          <w:sz w:val="24"/>
          <w:szCs w:val="24"/>
        </w:rPr>
        <w:t xml:space="preserve">jedkanica, akvatinta, papir </w:t>
      </w:r>
    </w:p>
    <w:p w:rsidR="00244F36" w:rsidRPr="00244F36" w:rsidRDefault="00244F36" w:rsidP="00244F36">
      <w:pPr>
        <w:rPr>
          <w:rFonts w:ascii="Georgia" w:hAnsi="Georgia"/>
          <w:sz w:val="24"/>
          <w:szCs w:val="24"/>
        </w:rPr>
      </w:pPr>
      <w:r w:rsidRPr="00244F36">
        <w:rPr>
          <w:rFonts w:ascii="Georgia" w:hAnsi="Georgia"/>
          <w:sz w:val="24"/>
          <w:szCs w:val="24"/>
        </w:rPr>
        <w:t>NG G 8841</w:t>
      </w:r>
    </w:p>
    <w:p w:rsidR="00244F36" w:rsidRDefault="00244F36" w:rsidP="00244F36">
      <w:pPr>
        <w:rPr>
          <w:rFonts w:ascii="Georgia" w:hAnsi="Georgia"/>
          <w:sz w:val="24"/>
          <w:szCs w:val="24"/>
        </w:rPr>
      </w:pPr>
    </w:p>
    <w:p w:rsidR="00244F36" w:rsidRPr="00244F36" w:rsidRDefault="00244F36" w:rsidP="00244F36">
      <w:pPr>
        <w:rPr>
          <w:rFonts w:ascii="Georgia" w:hAnsi="Georgia"/>
          <w:sz w:val="24"/>
          <w:szCs w:val="24"/>
        </w:rPr>
      </w:pPr>
    </w:p>
    <w:p w:rsidR="00244F36" w:rsidRDefault="00244F36" w:rsidP="00244F36">
      <w:pPr>
        <w:rPr>
          <w:rFonts w:ascii="Georgia" w:hAnsi="Georgia"/>
          <w:i/>
          <w:sz w:val="24"/>
          <w:szCs w:val="24"/>
        </w:rPr>
      </w:pPr>
      <w:r>
        <w:rPr>
          <w:rFonts w:ascii="Georgia" w:hAnsi="Georgia"/>
          <w:noProof/>
          <w:sz w:val="24"/>
          <w:szCs w:val="24"/>
          <w:lang w:eastAsia="sl-SI"/>
        </w:rPr>
        <w:drawing>
          <wp:inline distT="0" distB="0" distL="0" distR="0">
            <wp:extent cx="2519680" cy="2817495"/>
            <wp:effectExtent l="0" t="0" r="0" b="1905"/>
            <wp:docPr id="4" name="Slika 4" descr="C:\Users\luka\AppData\Local\Microsoft\Windows\INetCache\Content.Word\MarijinoOznanen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uka\AppData\Local\Microsoft\Windows\INetCache\Content.Word\MarijinoOznanenje.jpg"/>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19680" cy="2817495"/>
                    </a:xfrm>
                    <a:prstGeom prst="rect">
                      <a:avLst/>
                    </a:prstGeom>
                    <a:noFill/>
                    <a:ln>
                      <a:noFill/>
                    </a:ln>
                  </pic:spPr>
                </pic:pic>
              </a:graphicData>
            </a:graphic>
          </wp:inline>
        </w:drawing>
      </w:r>
    </w:p>
    <w:p w:rsidR="00244F36" w:rsidRPr="00244F36" w:rsidRDefault="00244F36" w:rsidP="00244F36">
      <w:pPr>
        <w:rPr>
          <w:rFonts w:ascii="Georgia" w:hAnsi="Georgia"/>
          <w:sz w:val="24"/>
          <w:szCs w:val="24"/>
        </w:rPr>
      </w:pPr>
      <w:r w:rsidRPr="00244F36">
        <w:rPr>
          <w:rFonts w:ascii="Georgia" w:hAnsi="Georgia"/>
          <w:i/>
          <w:sz w:val="24"/>
          <w:szCs w:val="24"/>
        </w:rPr>
        <w:t>Marijino oznanjenje</w:t>
      </w:r>
      <w:r w:rsidRPr="00244F36">
        <w:rPr>
          <w:rFonts w:ascii="Georgia" w:hAnsi="Georgia"/>
          <w:sz w:val="24"/>
          <w:szCs w:val="24"/>
        </w:rPr>
        <w:t xml:space="preserve">, 1915 </w:t>
      </w:r>
    </w:p>
    <w:p w:rsidR="00244F36" w:rsidRPr="00244F36" w:rsidRDefault="00244F36" w:rsidP="00244F36">
      <w:pPr>
        <w:rPr>
          <w:rFonts w:ascii="Georgia" w:hAnsi="Georgia"/>
          <w:sz w:val="24"/>
          <w:szCs w:val="24"/>
        </w:rPr>
      </w:pPr>
      <w:r w:rsidRPr="00244F36">
        <w:rPr>
          <w:rFonts w:ascii="Georgia" w:hAnsi="Georgia"/>
          <w:sz w:val="24"/>
          <w:szCs w:val="24"/>
        </w:rPr>
        <w:t>olje, platno</w:t>
      </w:r>
    </w:p>
    <w:p w:rsidR="00244F36" w:rsidRPr="00244F36" w:rsidRDefault="00244F36" w:rsidP="00244F36">
      <w:pPr>
        <w:rPr>
          <w:rFonts w:ascii="Georgia" w:hAnsi="Georgia"/>
          <w:sz w:val="24"/>
          <w:szCs w:val="24"/>
        </w:rPr>
      </w:pPr>
      <w:r w:rsidRPr="00244F36">
        <w:rPr>
          <w:rFonts w:ascii="Georgia" w:hAnsi="Georgia"/>
          <w:sz w:val="24"/>
          <w:szCs w:val="24"/>
        </w:rPr>
        <w:t>Škofijska palača Trst</w:t>
      </w:r>
    </w:p>
    <w:p w:rsidR="00244F36" w:rsidRPr="00244F36" w:rsidRDefault="00244F36" w:rsidP="00244F36">
      <w:pPr>
        <w:rPr>
          <w:rFonts w:ascii="Georgia" w:hAnsi="Georgia"/>
          <w:sz w:val="24"/>
          <w:szCs w:val="24"/>
        </w:rPr>
      </w:pPr>
    </w:p>
    <w:p w:rsidR="00244F36" w:rsidRDefault="00244F36">
      <w:pPr>
        <w:rPr>
          <w:rFonts w:ascii="Georgia" w:hAnsi="Georgia"/>
          <w:i/>
          <w:sz w:val="24"/>
          <w:szCs w:val="24"/>
        </w:rPr>
      </w:pPr>
      <w:r>
        <w:rPr>
          <w:rFonts w:ascii="Georgia" w:hAnsi="Georgia"/>
          <w:i/>
          <w:sz w:val="24"/>
          <w:szCs w:val="24"/>
        </w:rPr>
        <w:br w:type="page"/>
      </w:r>
    </w:p>
    <w:p w:rsidR="00244F36" w:rsidRDefault="00244F36" w:rsidP="00244F36">
      <w:pPr>
        <w:rPr>
          <w:rFonts w:ascii="Georgia" w:hAnsi="Georgia"/>
          <w:i/>
          <w:sz w:val="24"/>
          <w:szCs w:val="24"/>
        </w:rPr>
      </w:pPr>
      <w:r>
        <w:rPr>
          <w:rFonts w:ascii="Georgia" w:hAnsi="Georgia"/>
          <w:noProof/>
          <w:sz w:val="24"/>
          <w:szCs w:val="24"/>
          <w:lang w:eastAsia="sl-SI"/>
        </w:rPr>
        <w:lastRenderedPageBreak/>
        <w:drawing>
          <wp:inline distT="0" distB="0" distL="0" distR="0">
            <wp:extent cx="2519680" cy="2891790"/>
            <wp:effectExtent l="0" t="0" r="0" b="3810"/>
            <wp:docPr id="5" name="Slika 5" descr="C:\Users\luka\AppData\Local\Microsoft\Windows\INetCache\Content.Word\StudijaBan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luka\AppData\Local\Microsoft\Windows\INetCache\Content.Word\StudijaBanka.jpg"/>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519680" cy="2891790"/>
                    </a:xfrm>
                    <a:prstGeom prst="rect">
                      <a:avLst/>
                    </a:prstGeom>
                    <a:noFill/>
                    <a:ln>
                      <a:noFill/>
                    </a:ln>
                  </pic:spPr>
                </pic:pic>
              </a:graphicData>
            </a:graphic>
          </wp:inline>
        </w:drawing>
      </w:r>
    </w:p>
    <w:p w:rsidR="00244F36" w:rsidRPr="00244F36" w:rsidRDefault="00244F36" w:rsidP="00244F36">
      <w:pPr>
        <w:rPr>
          <w:rFonts w:ascii="Georgia" w:hAnsi="Georgia"/>
          <w:sz w:val="24"/>
          <w:szCs w:val="24"/>
        </w:rPr>
      </w:pPr>
      <w:r w:rsidRPr="00244F36">
        <w:rPr>
          <w:rFonts w:ascii="Georgia" w:hAnsi="Georgia"/>
          <w:i/>
          <w:sz w:val="24"/>
          <w:szCs w:val="24"/>
        </w:rPr>
        <w:t>Študija za poslikavo Zadružne gospodarske banke</w:t>
      </w:r>
      <w:r w:rsidRPr="00244F36">
        <w:rPr>
          <w:rFonts w:ascii="Georgia" w:hAnsi="Georgia"/>
          <w:sz w:val="24"/>
          <w:szCs w:val="24"/>
        </w:rPr>
        <w:t xml:space="preserve">, 1922 </w:t>
      </w:r>
    </w:p>
    <w:p w:rsidR="00244F36" w:rsidRPr="00244F36" w:rsidRDefault="00244F36" w:rsidP="00244F36">
      <w:pPr>
        <w:rPr>
          <w:rFonts w:ascii="Georgia" w:hAnsi="Georgia"/>
          <w:sz w:val="24"/>
          <w:szCs w:val="24"/>
        </w:rPr>
      </w:pPr>
      <w:r w:rsidRPr="00244F36">
        <w:rPr>
          <w:rFonts w:ascii="Georgia" w:hAnsi="Georgia"/>
          <w:sz w:val="24"/>
          <w:szCs w:val="24"/>
        </w:rPr>
        <w:t xml:space="preserve">grafit, akvarel, </w:t>
      </w:r>
      <w:proofErr w:type="spellStart"/>
      <w:r w:rsidRPr="00244F36">
        <w:rPr>
          <w:rFonts w:ascii="Georgia" w:hAnsi="Georgia"/>
          <w:sz w:val="24"/>
          <w:szCs w:val="24"/>
        </w:rPr>
        <w:t>pavspapir</w:t>
      </w:r>
      <w:proofErr w:type="spellEnd"/>
    </w:p>
    <w:p w:rsidR="00244F36" w:rsidRPr="00244F36" w:rsidRDefault="00244F36" w:rsidP="00244F36">
      <w:pPr>
        <w:rPr>
          <w:rFonts w:ascii="Georgia" w:hAnsi="Georgia"/>
          <w:sz w:val="24"/>
          <w:szCs w:val="24"/>
        </w:rPr>
      </w:pPr>
      <w:r w:rsidRPr="00244F36">
        <w:rPr>
          <w:rFonts w:ascii="Georgia" w:hAnsi="Georgia"/>
          <w:sz w:val="24"/>
          <w:szCs w:val="24"/>
        </w:rPr>
        <w:t>NG G 8824</w:t>
      </w:r>
    </w:p>
    <w:p w:rsidR="00244F36" w:rsidRDefault="00244F36" w:rsidP="00244F36">
      <w:pPr>
        <w:rPr>
          <w:rFonts w:ascii="Georgia" w:hAnsi="Georgia"/>
          <w:sz w:val="24"/>
          <w:szCs w:val="24"/>
        </w:rPr>
      </w:pPr>
    </w:p>
    <w:p w:rsidR="00244F36" w:rsidRPr="00244F36" w:rsidRDefault="00244F36" w:rsidP="00244F36">
      <w:pPr>
        <w:rPr>
          <w:rFonts w:ascii="Georgia" w:hAnsi="Georgia"/>
          <w:sz w:val="24"/>
          <w:szCs w:val="24"/>
        </w:rPr>
      </w:pPr>
    </w:p>
    <w:p w:rsidR="00244F36" w:rsidRDefault="00244F36" w:rsidP="00244F36">
      <w:pPr>
        <w:rPr>
          <w:rFonts w:ascii="Georgia" w:hAnsi="Georgia"/>
          <w:i/>
          <w:sz w:val="24"/>
          <w:szCs w:val="24"/>
        </w:rPr>
      </w:pPr>
      <w:r>
        <w:rPr>
          <w:rFonts w:ascii="Georgia" w:hAnsi="Georgia"/>
          <w:noProof/>
          <w:sz w:val="24"/>
          <w:szCs w:val="24"/>
          <w:lang w:eastAsia="sl-SI"/>
        </w:rPr>
        <w:drawing>
          <wp:inline distT="0" distB="0" distL="0" distR="0">
            <wp:extent cx="2519680" cy="2477135"/>
            <wp:effectExtent l="0" t="0" r="0" b="0"/>
            <wp:docPr id="6" name="Slika 6" descr="C:\Users\luka\AppData\Local\Microsoft\Windows\INetCache\Content.Word\Tabernakel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luka\AppData\Local\Microsoft\Windows\INetCache\Content.Word\Tabernakelj.jpg"/>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519680" cy="2477135"/>
                    </a:xfrm>
                    <a:prstGeom prst="rect">
                      <a:avLst/>
                    </a:prstGeom>
                    <a:noFill/>
                    <a:ln>
                      <a:noFill/>
                    </a:ln>
                  </pic:spPr>
                </pic:pic>
              </a:graphicData>
            </a:graphic>
          </wp:inline>
        </w:drawing>
      </w:r>
    </w:p>
    <w:p w:rsidR="00244F36" w:rsidRPr="00244F36" w:rsidRDefault="00244F36" w:rsidP="00244F36">
      <w:pPr>
        <w:rPr>
          <w:rFonts w:ascii="Georgia" w:hAnsi="Georgia"/>
          <w:sz w:val="24"/>
          <w:szCs w:val="24"/>
        </w:rPr>
      </w:pPr>
      <w:r w:rsidRPr="00244F36">
        <w:rPr>
          <w:rFonts w:ascii="Georgia" w:hAnsi="Georgia"/>
          <w:i/>
          <w:sz w:val="24"/>
          <w:szCs w:val="24"/>
        </w:rPr>
        <w:t>Tabernakelj za oltar sv. Petra</w:t>
      </w:r>
      <w:r w:rsidRPr="00244F36">
        <w:rPr>
          <w:rFonts w:ascii="Georgia" w:hAnsi="Georgia"/>
          <w:sz w:val="24"/>
          <w:szCs w:val="24"/>
        </w:rPr>
        <w:t xml:space="preserve">, 1930 </w:t>
      </w:r>
    </w:p>
    <w:p w:rsidR="00244F36" w:rsidRPr="00244F36" w:rsidRDefault="00244F36" w:rsidP="00244F36">
      <w:pPr>
        <w:rPr>
          <w:rFonts w:ascii="Georgia" w:hAnsi="Georgia"/>
          <w:sz w:val="24"/>
          <w:szCs w:val="24"/>
        </w:rPr>
      </w:pPr>
      <w:r w:rsidRPr="00244F36">
        <w:rPr>
          <w:rFonts w:ascii="Georgia" w:hAnsi="Georgia"/>
          <w:sz w:val="24"/>
          <w:szCs w:val="24"/>
        </w:rPr>
        <w:t>les, medenina, steklo, olje, platno</w:t>
      </w:r>
    </w:p>
    <w:p w:rsidR="00244F36" w:rsidRPr="00244F36" w:rsidRDefault="00244F36" w:rsidP="00244F36">
      <w:pPr>
        <w:rPr>
          <w:rFonts w:ascii="Georgia" w:hAnsi="Georgia"/>
          <w:sz w:val="24"/>
          <w:szCs w:val="24"/>
        </w:rPr>
      </w:pPr>
      <w:r w:rsidRPr="00244F36">
        <w:rPr>
          <w:rFonts w:ascii="Georgia" w:hAnsi="Georgia"/>
          <w:sz w:val="24"/>
          <w:szCs w:val="24"/>
        </w:rPr>
        <w:t>župnijska cerkev sv. Petra, Radovljica</w:t>
      </w:r>
    </w:p>
    <w:p w:rsidR="00244F36" w:rsidRPr="00244F36" w:rsidRDefault="00244F36" w:rsidP="00244F36">
      <w:pPr>
        <w:rPr>
          <w:rFonts w:ascii="Georgia" w:hAnsi="Georgia"/>
          <w:sz w:val="24"/>
          <w:szCs w:val="24"/>
        </w:rPr>
      </w:pPr>
      <w:r w:rsidRPr="00244F36">
        <w:rPr>
          <w:rFonts w:ascii="Georgia" w:hAnsi="Georgia"/>
          <w:sz w:val="24"/>
          <w:szCs w:val="24"/>
        </w:rPr>
        <w:t>(foto Miran Kambič)</w:t>
      </w:r>
    </w:p>
    <w:p w:rsidR="00244F36" w:rsidRDefault="00244F36">
      <w:pPr>
        <w:rPr>
          <w:rFonts w:ascii="Georgia" w:hAnsi="Georgia"/>
          <w:sz w:val="24"/>
          <w:szCs w:val="24"/>
        </w:rPr>
      </w:pPr>
      <w:r>
        <w:rPr>
          <w:rFonts w:ascii="Georgia" w:hAnsi="Georgia"/>
          <w:sz w:val="24"/>
          <w:szCs w:val="24"/>
        </w:rPr>
        <w:br w:type="page"/>
      </w:r>
    </w:p>
    <w:p w:rsidR="00244F36" w:rsidRDefault="00244F36" w:rsidP="00244F36">
      <w:pPr>
        <w:rPr>
          <w:rFonts w:ascii="Georgia" w:hAnsi="Georgia"/>
          <w:i/>
          <w:sz w:val="24"/>
          <w:szCs w:val="24"/>
        </w:rPr>
      </w:pPr>
      <w:r>
        <w:rPr>
          <w:rFonts w:ascii="Georgia" w:hAnsi="Georgia"/>
          <w:noProof/>
          <w:sz w:val="24"/>
          <w:szCs w:val="24"/>
          <w:lang w:eastAsia="sl-SI"/>
        </w:rPr>
        <w:lastRenderedPageBreak/>
        <w:drawing>
          <wp:inline distT="0" distB="0" distL="0" distR="0">
            <wp:extent cx="2519680" cy="1605280"/>
            <wp:effectExtent l="0" t="0" r="0" b="0"/>
            <wp:docPr id="7" name="Slika 7" descr="C:\Users\luka\AppData\Local\Microsoft\Windows\INetCache\Content.Word\Pluvi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luka\AppData\Local\Microsoft\Windows\INetCache\Content.Word\Pluviale.jpg"/>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2519680" cy="1605280"/>
                    </a:xfrm>
                    <a:prstGeom prst="rect">
                      <a:avLst/>
                    </a:prstGeom>
                    <a:noFill/>
                    <a:ln>
                      <a:noFill/>
                    </a:ln>
                  </pic:spPr>
                </pic:pic>
              </a:graphicData>
            </a:graphic>
          </wp:inline>
        </w:drawing>
      </w:r>
    </w:p>
    <w:p w:rsidR="00DC0033" w:rsidRPr="00244F36" w:rsidRDefault="00DC0033" w:rsidP="00DC0033">
      <w:pPr>
        <w:rPr>
          <w:rFonts w:ascii="Georgia" w:hAnsi="Georgia"/>
          <w:sz w:val="24"/>
          <w:szCs w:val="24"/>
        </w:rPr>
      </w:pPr>
      <w:r w:rsidRPr="00244F36">
        <w:rPr>
          <w:rFonts w:ascii="Georgia" w:hAnsi="Georgia"/>
          <w:i/>
          <w:sz w:val="24"/>
          <w:szCs w:val="24"/>
        </w:rPr>
        <w:t>Pluviale škofa Antona Bonaventure Jegliča</w:t>
      </w:r>
      <w:r w:rsidRPr="00244F36">
        <w:rPr>
          <w:rFonts w:ascii="Georgia" w:hAnsi="Georgia"/>
          <w:sz w:val="24"/>
          <w:szCs w:val="24"/>
        </w:rPr>
        <w:t xml:space="preserve">, 1923 </w:t>
      </w:r>
    </w:p>
    <w:p w:rsidR="00DC0033" w:rsidRPr="00244F36" w:rsidRDefault="00DC0033" w:rsidP="00DC0033">
      <w:pPr>
        <w:rPr>
          <w:rFonts w:ascii="Georgia" w:hAnsi="Georgia"/>
          <w:sz w:val="24"/>
          <w:szCs w:val="24"/>
        </w:rPr>
      </w:pPr>
      <w:r w:rsidRPr="00244F36">
        <w:rPr>
          <w:rFonts w:ascii="Georgia" w:hAnsi="Georgia"/>
          <w:sz w:val="24"/>
          <w:szCs w:val="24"/>
        </w:rPr>
        <w:t xml:space="preserve">svila, zlata nit </w:t>
      </w:r>
    </w:p>
    <w:p w:rsidR="00DC0033" w:rsidRPr="00244F36" w:rsidRDefault="00DC0033" w:rsidP="00DC0033">
      <w:pPr>
        <w:rPr>
          <w:rFonts w:ascii="Georgia" w:hAnsi="Georgia"/>
          <w:sz w:val="24"/>
          <w:szCs w:val="24"/>
        </w:rPr>
      </w:pPr>
      <w:r w:rsidRPr="00244F36">
        <w:rPr>
          <w:rFonts w:ascii="Georgia" w:hAnsi="Georgia"/>
          <w:sz w:val="24"/>
          <w:szCs w:val="24"/>
        </w:rPr>
        <w:t>Nadškofijski ordinariat, Ljubljana</w:t>
      </w:r>
    </w:p>
    <w:p w:rsidR="00244F36" w:rsidRDefault="00244F36" w:rsidP="00244F36">
      <w:pPr>
        <w:rPr>
          <w:rFonts w:ascii="Georgia" w:hAnsi="Georgia"/>
          <w:sz w:val="24"/>
          <w:szCs w:val="24"/>
        </w:rPr>
      </w:pPr>
      <w:bookmarkStart w:id="0" w:name="_GoBack"/>
      <w:bookmarkEnd w:id="0"/>
    </w:p>
    <w:p w:rsidR="00244F36" w:rsidRPr="00244F36" w:rsidRDefault="00244F36" w:rsidP="00244F36">
      <w:pPr>
        <w:rPr>
          <w:rFonts w:ascii="Georgia" w:hAnsi="Georgia"/>
          <w:sz w:val="24"/>
          <w:szCs w:val="24"/>
        </w:rPr>
      </w:pPr>
    </w:p>
    <w:p w:rsidR="00244F36" w:rsidRDefault="00244F36" w:rsidP="00244F36">
      <w:pPr>
        <w:rPr>
          <w:rFonts w:ascii="Georgia" w:hAnsi="Georgia"/>
          <w:i/>
          <w:sz w:val="24"/>
          <w:szCs w:val="24"/>
        </w:rPr>
      </w:pPr>
      <w:r>
        <w:rPr>
          <w:rFonts w:ascii="Georgia" w:hAnsi="Georgia"/>
          <w:noProof/>
          <w:sz w:val="24"/>
          <w:szCs w:val="24"/>
          <w:lang w:eastAsia="sl-SI"/>
        </w:rPr>
        <w:drawing>
          <wp:inline distT="0" distB="0" distL="0" distR="0">
            <wp:extent cx="2519680" cy="5539740"/>
            <wp:effectExtent l="0" t="0" r="0" b="3810"/>
            <wp:docPr id="8" name="Slika 8" descr="C:\Users\luka\AppData\Local\Microsoft\Windows\INetCache\Content.Word\StudijaMoza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luka\AppData\Local\Microsoft\Windows\INetCache\Content.Word\StudijaMozaik.jpg"/>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2519680" cy="5539740"/>
                    </a:xfrm>
                    <a:prstGeom prst="rect">
                      <a:avLst/>
                    </a:prstGeom>
                    <a:noFill/>
                    <a:ln>
                      <a:noFill/>
                    </a:ln>
                  </pic:spPr>
                </pic:pic>
              </a:graphicData>
            </a:graphic>
          </wp:inline>
        </w:drawing>
      </w:r>
    </w:p>
    <w:p w:rsidR="00DC0033" w:rsidRPr="00244F36" w:rsidRDefault="00DC0033" w:rsidP="00DC0033">
      <w:pPr>
        <w:rPr>
          <w:rFonts w:ascii="Georgia" w:hAnsi="Georgia"/>
          <w:sz w:val="24"/>
          <w:szCs w:val="24"/>
        </w:rPr>
      </w:pPr>
      <w:r w:rsidRPr="00244F36">
        <w:rPr>
          <w:rFonts w:ascii="Georgia" w:hAnsi="Georgia"/>
          <w:i/>
          <w:sz w:val="24"/>
          <w:szCs w:val="24"/>
        </w:rPr>
        <w:t>Študija za mozaik Kristusa</w:t>
      </w:r>
      <w:r w:rsidRPr="00244F36">
        <w:rPr>
          <w:rFonts w:ascii="Georgia" w:hAnsi="Georgia"/>
          <w:sz w:val="24"/>
          <w:szCs w:val="24"/>
        </w:rPr>
        <w:t xml:space="preserve">, </w:t>
      </w:r>
      <w:proofErr w:type="spellStart"/>
      <w:r w:rsidRPr="00244F36">
        <w:rPr>
          <w:rFonts w:ascii="Georgia" w:hAnsi="Georgia"/>
          <w:sz w:val="24"/>
          <w:szCs w:val="24"/>
        </w:rPr>
        <w:t>Šempeterska</w:t>
      </w:r>
      <w:proofErr w:type="spellEnd"/>
      <w:r w:rsidRPr="00244F36">
        <w:rPr>
          <w:rFonts w:ascii="Georgia" w:hAnsi="Georgia"/>
          <w:sz w:val="24"/>
          <w:szCs w:val="24"/>
        </w:rPr>
        <w:t xml:space="preserve"> cerkev, Ljubljana, 1938 </w:t>
      </w:r>
    </w:p>
    <w:p w:rsidR="00DC0033" w:rsidRPr="00244F36" w:rsidRDefault="00DC0033" w:rsidP="00DC0033">
      <w:pPr>
        <w:rPr>
          <w:rFonts w:ascii="Georgia" w:hAnsi="Georgia"/>
          <w:sz w:val="24"/>
          <w:szCs w:val="24"/>
        </w:rPr>
      </w:pPr>
      <w:r w:rsidRPr="00244F36">
        <w:rPr>
          <w:rFonts w:ascii="Georgia" w:hAnsi="Georgia"/>
          <w:sz w:val="24"/>
          <w:szCs w:val="24"/>
        </w:rPr>
        <w:t>tempera, ovojni papir</w:t>
      </w:r>
    </w:p>
    <w:p w:rsidR="00DC0033" w:rsidRPr="00244F36" w:rsidRDefault="00DC0033" w:rsidP="00DC0033">
      <w:pPr>
        <w:rPr>
          <w:rFonts w:ascii="Georgia" w:hAnsi="Georgia"/>
          <w:sz w:val="24"/>
          <w:szCs w:val="24"/>
        </w:rPr>
      </w:pPr>
      <w:r w:rsidRPr="00244F36">
        <w:rPr>
          <w:rFonts w:ascii="Georgia" w:hAnsi="Georgia"/>
          <w:sz w:val="24"/>
          <w:szCs w:val="24"/>
        </w:rPr>
        <w:t>NG G 8805</w:t>
      </w:r>
    </w:p>
    <w:p w:rsidR="00DC0033" w:rsidRPr="00244F36" w:rsidRDefault="00DC0033">
      <w:pPr>
        <w:rPr>
          <w:rFonts w:ascii="Georgia" w:hAnsi="Georgia"/>
          <w:sz w:val="24"/>
          <w:szCs w:val="24"/>
        </w:rPr>
      </w:pPr>
    </w:p>
    <w:sectPr w:rsidR="00DC0033" w:rsidRPr="00244F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E30"/>
    <w:rsid w:val="001216F1"/>
    <w:rsid w:val="00205951"/>
    <w:rsid w:val="00227CA2"/>
    <w:rsid w:val="00244F36"/>
    <w:rsid w:val="0027787C"/>
    <w:rsid w:val="004878FE"/>
    <w:rsid w:val="005058BF"/>
    <w:rsid w:val="005A2277"/>
    <w:rsid w:val="005D3E30"/>
    <w:rsid w:val="00620999"/>
    <w:rsid w:val="00AF6172"/>
    <w:rsid w:val="00B265DE"/>
    <w:rsid w:val="00C62921"/>
    <w:rsid w:val="00D17DC3"/>
    <w:rsid w:val="00DB3427"/>
    <w:rsid w:val="00DC0033"/>
    <w:rsid w:val="00E476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6E7F6B-19C0-4A1F-826B-C9A860C3B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4878FE"/>
    <w:rPr>
      <w:color w:val="0563C1" w:themeColor="hyperlink"/>
      <w:u w:val="single"/>
    </w:rPr>
  </w:style>
  <w:style w:type="paragraph" w:styleId="Navadensplet">
    <w:name w:val="Normal (Web)"/>
    <w:basedOn w:val="Navaden"/>
    <w:uiPriority w:val="99"/>
    <w:unhideWhenUsed/>
    <w:rsid w:val="00C62921"/>
    <w:pPr>
      <w:spacing w:before="100" w:beforeAutospacing="1" w:after="100" w:afterAutospacing="1"/>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265D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265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info@ng-slo.si" TargetMode="External"/><Relationship Id="rId11" Type="http://schemas.openxmlformats.org/officeDocument/2006/relationships/image" Target="media/image6.jpeg"/><Relationship Id="rId5" Type="http://schemas.openxmlformats.org/officeDocument/2006/relationships/hyperlink" Target="mailto:ziva_rogelj@ng-slo.si" TargetMode="Externa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image" Target="media/image1.jpeg"/><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8</Pages>
  <Words>877</Words>
  <Characters>5004</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ziva</dc:creator>
  <cp:keywords/>
  <dc:description/>
  <cp:lastModifiedBy>Luka Hribar</cp:lastModifiedBy>
  <cp:revision>8</cp:revision>
  <cp:lastPrinted>2017-09-18T08:21:00Z</cp:lastPrinted>
  <dcterms:created xsi:type="dcterms:W3CDTF">2017-09-18T07:03:00Z</dcterms:created>
  <dcterms:modified xsi:type="dcterms:W3CDTF">2017-09-18T13:09:00Z</dcterms:modified>
</cp:coreProperties>
</file>